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37B86" w14:textId="77777777" w:rsidR="00FD4FA1" w:rsidRPr="00FD4FA1" w:rsidRDefault="00FD4FA1" w:rsidP="00FD4FA1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Theme="majorEastAsia" w:hAnsi="Times New Roman" w:cstheme="majorBidi"/>
          <w:b/>
          <w:kern w:val="0"/>
          <w:sz w:val="36"/>
          <w:szCs w:val="26"/>
          <w:lang w:eastAsia="cs-CZ"/>
          <w14:ligatures w14:val="none"/>
        </w:rPr>
      </w:pPr>
      <w:bookmarkStart w:id="0" w:name="_Toc62907469"/>
      <w:bookmarkStart w:id="1" w:name="_Toc62914180"/>
      <w:bookmarkStart w:id="2" w:name="_Toc62915155"/>
      <w:bookmarkStart w:id="3" w:name="_Toc128335687"/>
      <w:r w:rsidRPr="00FD4FA1">
        <w:rPr>
          <w:rFonts w:ascii="Times New Roman" w:eastAsiaTheme="majorEastAsia" w:hAnsi="Times New Roman" w:cstheme="majorBidi"/>
          <w:b/>
          <w:kern w:val="0"/>
          <w:sz w:val="36"/>
          <w:szCs w:val="26"/>
          <w:lang w:eastAsia="cs-CZ"/>
          <w14:ligatures w14:val="none"/>
        </w:rPr>
        <w:t>Vzdělávací oblasti pro II. díl</w:t>
      </w:r>
      <w:bookmarkEnd w:id="0"/>
      <w:bookmarkEnd w:id="1"/>
      <w:bookmarkEnd w:id="2"/>
      <w:bookmarkEnd w:id="3"/>
    </w:p>
    <w:p w14:paraId="34D69521" w14:textId="77777777" w:rsidR="00FD4FA1" w:rsidRPr="00FD4FA1" w:rsidRDefault="00FD4FA1" w:rsidP="00401AA2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</w:pPr>
      <w:bookmarkStart w:id="4" w:name="_Toc62914181"/>
      <w:bookmarkStart w:id="5" w:name="_Toc62915156"/>
      <w:bookmarkStart w:id="6" w:name="_Toc62915445"/>
      <w:bookmarkStart w:id="7" w:name="_Toc62915693"/>
      <w:bookmarkStart w:id="8" w:name="_Toc62916080"/>
      <w:bookmarkStart w:id="9" w:name="_Toc62917699"/>
      <w:bookmarkStart w:id="10" w:name="_Toc63255214"/>
      <w:bookmarkStart w:id="11" w:name="_Toc63255645"/>
      <w:bookmarkStart w:id="12" w:name="_Toc104487601"/>
      <w:bookmarkStart w:id="13" w:name="_Toc118020644"/>
      <w:bookmarkStart w:id="14" w:name="_Toc128143797"/>
      <w:bookmarkStart w:id="15" w:name="_Toc62907470"/>
      <w:bookmarkStart w:id="16" w:name="_Toc62914182"/>
      <w:bookmarkStart w:id="17" w:name="_Toc62915157"/>
      <w:bookmarkStart w:id="18" w:name="_Toc12833568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FD4FA1"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  <w:t>Člověk a komunikace</w:t>
      </w:r>
      <w:bookmarkEnd w:id="15"/>
      <w:bookmarkEnd w:id="16"/>
      <w:bookmarkEnd w:id="17"/>
      <w:bookmarkEnd w:id="18"/>
    </w:p>
    <w:p w14:paraId="2723D779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Charakteristika vzdělávací oblasti Člověk a komunikace </w:t>
      </w:r>
    </w:p>
    <w:p w14:paraId="250E178C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oblast Člověk a komunikace má stěžejní postavení ve výchovně vzdělávacím procesu. Umožňuje žákům najít a rozvíjet vhodnou formu komunikace s okolím. Tyto formy jsou využívány k dorozumívání se s okolím a vytváření pocitu jistoty a bezpečí, který kontakt se sociálním okolím přináší.</w:t>
      </w:r>
    </w:p>
    <w:p w14:paraId="28AA207D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 vzdělávací oblasti Člověk a komunikace se realizuje v předmětu Rozumová výchova </w:t>
      </w: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  <w:t>ve vzdělávacích oborech Rozumová výchova a Řečová výchova.</w:t>
      </w:r>
    </w:p>
    <w:p w14:paraId="21AD31F4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6"/>
          <w:szCs w:val="6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10"/>
          <w:szCs w:val="10"/>
          <w:lang w:eastAsia="cs-CZ"/>
          <w14:ligatures w14:val="none"/>
        </w:rPr>
        <w:t xml:space="preserve"> </w:t>
      </w:r>
    </w:p>
    <w:p w14:paraId="0C622F9E" w14:textId="77777777" w:rsidR="00FD4FA1" w:rsidRPr="00C4340B" w:rsidRDefault="00FD4FA1" w:rsidP="00FD4FA1">
      <w:pPr>
        <w:keepNext/>
        <w:keepLines/>
        <w:numPr>
          <w:ilvl w:val="3"/>
          <w:numId w:val="0"/>
        </w:numPr>
        <w:spacing w:before="40" w:after="120" w:line="240" w:lineRule="auto"/>
        <w:ind w:left="1728" w:hanging="648"/>
        <w:outlineLvl w:val="3"/>
        <w:rPr>
          <w:rFonts w:ascii="Times New Roman" w:hAnsi="Times New Roman" w:cstheme="majorBidi"/>
          <w:b/>
          <w:i/>
          <w:kern w:val="0"/>
          <w:sz w:val="32"/>
          <w:szCs w:val="24"/>
          <w:u w:val="single"/>
          <w14:ligatures w14:val="none"/>
        </w:rPr>
      </w:pPr>
      <w:r w:rsidRPr="00C4340B">
        <w:rPr>
          <w:rFonts w:ascii="Times New Roman" w:hAnsi="Times New Roman" w:cstheme="majorBidi"/>
          <w:b/>
          <w:i/>
          <w:kern w:val="0"/>
          <w:sz w:val="32"/>
          <w:szCs w:val="24"/>
          <w:u w:val="single"/>
          <w14:ligatures w14:val="none"/>
        </w:rPr>
        <w:t xml:space="preserve"> Rozumová výchova</w:t>
      </w:r>
    </w:p>
    <w:p w14:paraId="2DC968F0" w14:textId="77777777" w:rsidR="00FD4FA1" w:rsidRPr="00FD4FA1" w:rsidRDefault="00FD4FA1" w:rsidP="00FD4FA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CHARAKTERISTIKA VYUČOVACÍHO PŘEDMĚTU </w:t>
      </w:r>
    </w:p>
    <w:p w14:paraId="22CB7CEE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Vyučovací předmět </w:t>
      </w:r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Rozumová výchova</w:t>
      </w: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součástí vzdělávací oblasti Člověk a komunikace. Hlavním cílem vyučovacího předmětu je rozvíjet u žáků s mentálním postižením a kombinovanými vadami pozitivní vztah k sobě samému a ke svému bezprostřednímu okolí. Vytváří předpoklady k dalšímu vzdělávání na optimální možné úrovni. </w:t>
      </w:r>
    </w:p>
    <w:p w14:paraId="738483B6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Obsahové vymezení předmětu: Vyučovací předmět Rozumová výchova je rozdělen do tří tematických okruhů: </w:t>
      </w:r>
    </w:p>
    <w:p w14:paraId="3DBDC15F" w14:textId="77777777" w:rsidR="00FD4FA1" w:rsidRPr="00FD4FA1" w:rsidRDefault="00FD4FA1" w:rsidP="00FD4FA1">
      <w:pPr>
        <w:numPr>
          <w:ilvl w:val="0"/>
          <w:numId w:val="2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Rozvíjení poznávacích schopností </w:t>
      </w:r>
    </w:p>
    <w:p w14:paraId="33B034DA" w14:textId="77777777" w:rsidR="00FD4FA1" w:rsidRPr="00FD4FA1" w:rsidRDefault="00FD4FA1" w:rsidP="00FD4FA1">
      <w:pPr>
        <w:numPr>
          <w:ilvl w:val="0"/>
          <w:numId w:val="2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Rozvíjení logického myšlení a paměti </w:t>
      </w:r>
    </w:p>
    <w:p w14:paraId="09E852C9" w14:textId="77777777" w:rsidR="00FD4FA1" w:rsidRPr="00FD4FA1" w:rsidRDefault="00FD4FA1" w:rsidP="00FD4FA1">
      <w:pPr>
        <w:numPr>
          <w:ilvl w:val="0"/>
          <w:numId w:val="2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grafických schopností</w:t>
      </w:r>
    </w:p>
    <w:p w14:paraId="30BC965A" w14:textId="77777777" w:rsidR="00FD4FA1" w:rsidRPr="00FD4FA1" w:rsidRDefault="00FD4FA1" w:rsidP="00FD4F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4A8448E" w14:textId="77777777" w:rsidR="00FD4FA1" w:rsidRPr="00FD4FA1" w:rsidRDefault="00FD4FA1" w:rsidP="00FD4FA1">
      <w:pPr>
        <w:tabs>
          <w:tab w:val="left" w:pos="138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0"/>
          <w:sz w:val="10"/>
          <w:szCs w:val="10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kern w:val="0"/>
          <w:sz w:val="11"/>
          <w:szCs w:val="11"/>
          <w:lang w:eastAsia="cs-CZ"/>
          <w14:ligatures w14:val="none"/>
        </w:rPr>
        <w:tab/>
      </w:r>
    </w:p>
    <w:p w14:paraId="065AD175" w14:textId="77777777" w:rsidR="00FD4FA1" w:rsidRPr="00FD4FA1" w:rsidRDefault="00FD4FA1" w:rsidP="00FD4FA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</w:p>
    <w:p w14:paraId="65222F1F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v dané vzdělávací oblasti směřuje k utváření a rozvíjení klíčových kompetencí tím, že vede žáka k:</w:t>
      </w:r>
    </w:p>
    <w:p w14:paraId="6B76AC40" w14:textId="77777777" w:rsidR="00FD4FA1" w:rsidRPr="00FD4FA1" w:rsidRDefault="00FD4FA1" w:rsidP="00FD4FA1">
      <w:pPr>
        <w:numPr>
          <w:ilvl w:val="0"/>
          <w:numId w:val="2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rozumových schopností na optimální možnou úroveň</w:t>
      </w:r>
    </w:p>
    <w:p w14:paraId="42BAF3FC" w14:textId="77777777" w:rsidR="00FD4FA1" w:rsidRPr="00FD4FA1" w:rsidRDefault="00FD4FA1" w:rsidP="00FD4FA1">
      <w:pPr>
        <w:numPr>
          <w:ilvl w:val="0"/>
          <w:numId w:val="2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uplatňování základních hygienických a sebeobslužných dovedností a rozvíjení samostatnosti při každodenních činnostech</w:t>
      </w:r>
    </w:p>
    <w:p w14:paraId="192ED135" w14:textId="77777777" w:rsidR="00FD4FA1" w:rsidRPr="00FD4FA1" w:rsidRDefault="00FD4FA1" w:rsidP="00FD4FA1">
      <w:pPr>
        <w:numPr>
          <w:ilvl w:val="0"/>
          <w:numId w:val="2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řečových schopností, případně osvojení komunikačních dovedností za použití netradičních metod komunikace (např. sociální čtení, piktogramy, nonverbální komunikační metody</w:t>
      </w:r>
    </w:p>
    <w:p w14:paraId="341C9CBF" w14:textId="77777777" w:rsidR="00FD4FA1" w:rsidRPr="00FD4FA1" w:rsidRDefault="00FD4FA1" w:rsidP="00FD4FA1">
      <w:pPr>
        <w:numPr>
          <w:ilvl w:val="0"/>
          <w:numId w:val="2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osvojení základů orientace</w:t>
      </w:r>
    </w:p>
    <w:p w14:paraId="48B61198" w14:textId="77777777" w:rsidR="00FD4FA1" w:rsidRPr="00FD4FA1" w:rsidRDefault="00FD4FA1" w:rsidP="00FD4FA1">
      <w:pPr>
        <w:numPr>
          <w:ilvl w:val="0"/>
          <w:numId w:val="2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poznávacích schopností</w:t>
      </w:r>
    </w:p>
    <w:p w14:paraId="0BCDD5A1" w14:textId="77777777" w:rsidR="00FD4FA1" w:rsidRPr="00FD4FA1" w:rsidRDefault="00FD4FA1" w:rsidP="00FD4FA1">
      <w:pPr>
        <w:numPr>
          <w:ilvl w:val="0"/>
          <w:numId w:val="2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osvojení základů psaní hůlkového písma</w:t>
      </w:r>
    </w:p>
    <w:p w14:paraId="72893A0E" w14:textId="77777777" w:rsidR="00FD4FA1" w:rsidRPr="00FD4FA1" w:rsidRDefault="00FD4FA1" w:rsidP="00FD4F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cs-CZ"/>
          <w14:ligatures w14:val="none"/>
        </w:rPr>
      </w:pPr>
    </w:p>
    <w:p w14:paraId="21EBC7B8" w14:textId="77777777" w:rsidR="00FD4FA1" w:rsidRPr="00FD4FA1" w:rsidRDefault="00FD4FA1" w:rsidP="00FD4FA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VÝCHOVNĚ VZDĚLÁVACÍ STRATEGIE</w:t>
      </w:r>
    </w:p>
    <w:p w14:paraId="6D599D9B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cs-CZ"/>
          <w14:ligatures w14:val="none"/>
        </w:rPr>
        <w:t>Kompetence k učení</w:t>
      </w:r>
    </w:p>
    <w:p w14:paraId="22003341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 úrovni předmětu rozumová výchova jsou pro utváření a rozvíjení této klíčové kompetence využity tyto postupy:</w:t>
      </w:r>
    </w:p>
    <w:p w14:paraId="7CBB0679" w14:textId="77777777" w:rsidR="00FD4FA1" w:rsidRPr="00FD4FA1" w:rsidRDefault="00FD4FA1" w:rsidP="00FD4FA1">
      <w:pPr>
        <w:numPr>
          <w:ilvl w:val="0"/>
          <w:numId w:val="3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Rozvíjením smyslového vnímání, paměti a pozorovacích schopností vyvozujeme a upevňujeme jednotlivá písmena tiskací abecedy s přihlédnutím ke schopnostem a možnostem žáků – žák identifikuje některé tvary tiskacích písmen</w:t>
      </w:r>
    </w:p>
    <w:p w14:paraId="2DF44333" w14:textId="77777777" w:rsidR="00FD4FA1" w:rsidRPr="00FD4FA1" w:rsidRDefault="00FD4FA1" w:rsidP="00FD4FA1">
      <w:pPr>
        <w:numPr>
          <w:ilvl w:val="0"/>
          <w:numId w:val="3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>Uvolňováním horních končetin a rozvíjením jemné motoriky vyvozujeme a upevňujeme psaní písmen tiskací abecedy a psaní číslic s přihlédnutím ke schopnostem a možnostem jednotlivých žáků – žák píše vybraná písmena hůlkovým písmem, napíše vybrané číslice</w:t>
      </w:r>
    </w:p>
    <w:p w14:paraId="0EC2BD18" w14:textId="77777777" w:rsidR="00FD4FA1" w:rsidRPr="00FD4FA1" w:rsidRDefault="00FD4FA1" w:rsidP="00FD4FA1">
      <w:pPr>
        <w:numPr>
          <w:ilvl w:val="0"/>
          <w:numId w:val="3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Dlouhodobým nácvikem za pomocí demonstračních předmětů a ukázek pedagoga směřujeme žáky k pochopení znaků a symbolů předmětů – žák rozumí jednoduchým symbolům a použije je v konkrétní situaci</w:t>
      </w:r>
    </w:p>
    <w:p w14:paraId="5FDCF2B8" w14:textId="77777777" w:rsidR="00FD4FA1" w:rsidRPr="00FD4FA1" w:rsidRDefault="00FD4FA1" w:rsidP="00FD4FA1">
      <w:pPr>
        <w:numPr>
          <w:ilvl w:val="0"/>
          <w:numId w:val="3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Zařazujeme didaktické hry na rozvoj smyslového vnímání. Využíváme učební pomůcky, PC (výukové programy), předměty denní potřeby, obrázky, fotografie – žák používá vybrané učební pomůcky</w:t>
      </w:r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br/>
      </w:r>
    </w:p>
    <w:p w14:paraId="3A58751B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cs-CZ"/>
          <w14:ligatures w14:val="none"/>
        </w:rPr>
        <w:t>Kompetence k řešení problémů</w:t>
      </w:r>
    </w:p>
    <w:p w14:paraId="6E9154BD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 úrovni předmětu rozumová výchova jsou pro utváření a rozvíjení této klíčové kompetence využity tyto postupy:</w:t>
      </w:r>
    </w:p>
    <w:p w14:paraId="586CBEE2" w14:textId="77777777" w:rsidR="00FD4FA1" w:rsidRPr="00FD4FA1" w:rsidRDefault="00FD4FA1" w:rsidP="00FD4FA1">
      <w:pPr>
        <w:numPr>
          <w:ilvl w:val="0"/>
          <w:numId w:val="2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Dramatizací a modelovými situacemi rozvíjíme dovednost řešení známých situací na základě nápodoby či opakování (př. ukazování částí těla dle nápodoby) – žák řeší známé situace na základě nápodoby</w:t>
      </w:r>
    </w:p>
    <w:p w14:paraId="5EE3D76A" w14:textId="77777777" w:rsidR="00FD4FA1" w:rsidRPr="00FD4FA1" w:rsidRDefault="00FD4FA1" w:rsidP="00FD4FA1">
      <w:pPr>
        <w:numPr>
          <w:ilvl w:val="0"/>
          <w:numId w:val="2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Procvičováním vnímání různých předmětů nacvičujeme chápání a plnění jednoduchých příkazů </w:t>
      </w:r>
      <w:proofErr w:type="gramStart"/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( př.</w:t>
      </w:r>
      <w:proofErr w:type="gramEnd"/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otevři dveře – žák musí vnímat zvuk otevírajících se dveří)  - žák reaguje na učitelovy požadavky</w:t>
      </w:r>
    </w:p>
    <w:p w14:paraId="65CBEC40" w14:textId="77777777" w:rsidR="00FD4FA1" w:rsidRPr="00FD4FA1" w:rsidRDefault="00FD4FA1" w:rsidP="00FD4FA1">
      <w:pPr>
        <w:numPr>
          <w:ilvl w:val="0"/>
          <w:numId w:val="2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Seznamováním s nejbližším okolím rozvíjíme orientaci v okolním prostředí, popř. na obrázku (nahoře – dole, vpravo – vlevo) – žák se orientuje v nejbližším okolí, na obrázku</w:t>
      </w:r>
    </w:p>
    <w:p w14:paraId="5B333EEC" w14:textId="77777777" w:rsidR="00FD4FA1" w:rsidRPr="00FD4FA1" w:rsidRDefault="00FD4FA1" w:rsidP="00FD4FA1">
      <w:pPr>
        <w:numPr>
          <w:ilvl w:val="0"/>
          <w:numId w:val="2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Piktogramy, obrázky, vhodnými pojmy (oběd, večeře) učení rozvíjíme orientaci v režimu dne – žák rozpozná jednotlivé časové úseky v režimu dne</w:t>
      </w:r>
    </w:p>
    <w:p w14:paraId="5801BE3F" w14:textId="77777777" w:rsidR="00FD4FA1" w:rsidRPr="00FD4FA1" w:rsidRDefault="00FD4FA1" w:rsidP="00FD4FA1">
      <w:pPr>
        <w:numPr>
          <w:ilvl w:val="0"/>
          <w:numId w:val="2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Soustavným opakováním a plněním zadaných úkolů (př. vyřízení vzkazu) upevňujeme schopnosti při řešení problémů</w:t>
      </w:r>
    </w:p>
    <w:p w14:paraId="55EC60E9" w14:textId="77777777" w:rsidR="00FD4FA1" w:rsidRPr="00FD4FA1" w:rsidRDefault="00FD4FA1" w:rsidP="00FD4FA1">
      <w:pPr>
        <w:spacing w:before="120" w:after="0" w:line="240" w:lineRule="auto"/>
        <w:ind w:left="720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84EA54E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cs-CZ"/>
          <w14:ligatures w14:val="none"/>
        </w:rPr>
        <w:t>Kompetence komunikativní</w:t>
      </w:r>
    </w:p>
    <w:p w14:paraId="2C28994C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 úrovni předmětu rozumová výchova jsou pro utváření a rozvíjení této klíčové kompetence využity tyto postupy:</w:t>
      </w:r>
    </w:p>
    <w:p w14:paraId="2C8DCB08" w14:textId="77777777" w:rsidR="00FD4FA1" w:rsidRPr="00FD4FA1" w:rsidRDefault="00FD4FA1" w:rsidP="00FD4FA1">
      <w:pPr>
        <w:numPr>
          <w:ilvl w:val="0"/>
          <w:numId w:val="2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Nacvičujeme formy verbální a neverbální komunikace pomocí předmětů, obrázků, piktogramů, rozvíjením sluchového a zrakového </w:t>
      </w:r>
      <w:proofErr w:type="gramStart"/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vnímání  -</w:t>
      </w:r>
      <w:proofErr w:type="gramEnd"/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žák se dorozumí se svým okolím</w:t>
      </w:r>
    </w:p>
    <w:p w14:paraId="56B2C440" w14:textId="77777777" w:rsidR="00FD4FA1" w:rsidRPr="00FD4FA1" w:rsidRDefault="00FD4FA1" w:rsidP="00FD4FA1">
      <w:pPr>
        <w:numPr>
          <w:ilvl w:val="0"/>
          <w:numId w:val="2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Muzikoterapií, arteterapií, canisterapií a relaxačním cvičením navozujeme podmínky pro vyjádření vlastních pocitů a </w:t>
      </w:r>
      <w:proofErr w:type="gramStart"/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prožitků - žák</w:t>
      </w:r>
      <w:proofErr w:type="gramEnd"/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verbálně či neverbálně vyjádří svůj pocit či aktuální potřebu</w:t>
      </w:r>
    </w:p>
    <w:p w14:paraId="231FBCFE" w14:textId="77777777" w:rsidR="00FD4FA1" w:rsidRPr="00FD4FA1" w:rsidRDefault="00FD4FA1" w:rsidP="00FD4FA1">
      <w:pPr>
        <w:numPr>
          <w:ilvl w:val="0"/>
          <w:numId w:val="2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Každodenním opakováním a navozením pocitu jedinečnosti, zájmu rozvíjíme osobnost žáka</w:t>
      </w:r>
    </w:p>
    <w:p w14:paraId="13A22BC6" w14:textId="77777777" w:rsidR="00FD4FA1" w:rsidRPr="00FD4FA1" w:rsidRDefault="00FD4FA1" w:rsidP="00FD4FA1">
      <w:pPr>
        <w:spacing w:before="120" w:after="120" w:line="240" w:lineRule="auto"/>
        <w:ind w:left="360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0D25DBC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cs-CZ"/>
          <w14:ligatures w14:val="none"/>
        </w:rPr>
        <w:t>Kompetence sociální a personální</w:t>
      </w:r>
    </w:p>
    <w:p w14:paraId="2162B630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 úrovni předmětu rozumová výchova jsou pro utváření a rozvíjení této klíčové kompetence využity tyto postupy:</w:t>
      </w:r>
    </w:p>
    <w:p w14:paraId="62F40E74" w14:textId="77777777" w:rsidR="00FD4FA1" w:rsidRPr="00FD4FA1" w:rsidRDefault="00FD4FA1" w:rsidP="00FD4FA1">
      <w:pPr>
        <w:numPr>
          <w:ilvl w:val="0"/>
          <w:numId w:val="3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Neustálým opakováním, didaktickými hrami, demonstrací seznamujeme žáky s jejich </w:t>
      </w:r>
      <w:proofErr w:type="gramStart"/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tělem - žák</w:t>
      </w:r>
      <w:proofErr w:type="gramEnd"/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se orientuje na svém těle</w:t>
      </w:r>
    </w:p>
    <w:p w14:paraId="47DB5444" w14:textId="77777777" w:rsidR="00FD4FA1" w:rsidRPr="00FD4FA1" w:rsidRDefault="00FD4FA1" w:rsidP="00FD4FA1">
      <w:pPr>
        <w:numPr>
          <w:ilvl w:val="0"/>
          <w:numId w:val="29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Názorem, fotografiemi, opakováním jmen a popisem konkrétní osoby upevňujeme a rozšiřujeme poznávání osob z blízkého okolí – žák verbálním či neverbálním projevem identifikuje osoby ze svého blízkého okolí</w:t>
      </w:r>
    </w:p>
    <w:p w14:paraId="443C87E0" w14:textId="77777777" w:rsidR="00FD4FA1" w:rsidRPr="00FD4FA1" w:rsidRDefault="00FD4FA1" w:rsidP="00FD4FA1">
      <w:pPr>
        <w:numPr>
          <w:ilvl w:val="0"/>
          <w:numId w:val="29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Rozvíjíme a rozšiřujeme slovní zásobu pomocí obrázků, předmětů. Procvičujeme i neverbální komunikaci cvičením nápodoby, gest, mimiky, piktogramy – žák se dorozumí se svým okolím</w:t>
      </w:r>
    </w:p>
    <w:p w14:paraId="613567AD" w14:textId="77777777" w:rsidR="00FD4FA1" w:rsidRPr="00FD4FA1" w:rsidRDefault="00FD4FA1" w:rsidP="00FD4FA1">
      <w:pPr>
        <w:numPr>
          <w:ilvl w:val="0"/>
          <w:numId w:val="2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>Důsledným přístupem a opakováním požadovaných reakcí na podněty vytváříme optimální prostředí mezi žákem a pedagogem – žák reaguje na podněty učitele a spolužáků</w:t>
      </w:r>
    </w:p>
    <w:p w14:paraId="58D746BE" w14:textId="77777777" w:rsidR="00FD4FA1" w:rsidRPr="00FD4FA1" w:rsidRDefault="00FD4FA1" w:rsidP="00FD4FA1">
      <w:pPr>
        <w:numPr>
          <w:ilvl w:val="0"/>
          <w:numId w:val="2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Neustálým opakováním, rozvíjením smyslového vnímání, situačními hrami vytváříme u žáků základy slušného chování (pozdrav, poděkování) – žák se chová dle pravidel slušného chování</w:t>
      </w:r>
    </w:p>
    <w:p w14:paraId="55C1BA45" w14:textId="77777777" w:rsidR="00FD4FA1" w:rsidRPr="00FD4FA1" w:rsidRDefault="00FD4FA1" w:rsidP="00FD4FA1">
      <w:pPr>
        <w:spacing w:before="120" w:after="0" w:line="240" w:lineRule="auto"/>
        <w:ind w:left="720"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p w14:paraId="0413BB57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cs-CZ"/>
          <w14:ligatures w14:val="none"/>
        </w:rPr>
        <w:t>Kompetence pracovní</w:t>
      </w:r>
    </w:p>
    <w:p w14:paraId="0406BD05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 úrovni předmětu rozumová výchova jsou pro utváření a rozvíjení této klíčové kompetence využity tyto postupy:</w:t>
      </w:r>
    </w:p>
    <w:p w14:paraId="118E1614" w14:textId="77777777" w:rsidR="00FD4FA1" w:rsidRPr="00FD4FA1" w:rsidRDefault="00FD4FA1" w:rsidP="00FD4FA1">
      <w:pPr>
        <w:numPr>
          <w:ilvl w:val="0"/>
          <w:numId w:val="3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Rozvíjením smyslového vnímání hravou formou a vhodnou motivací seznamujeme žáky se základními geometrickými tvary a jejich velikostí a procvičujeme manipulaci s nimi – žák manipuluje s různými předměty</w:t>
      </w:r>
    </w:p>
    <w:p w14:paraId="12F1A5A8" w14:textId="77777777" w:rsidR="00FD4FA1" w:rsidRPr="00FD4FA1" w:rsidRDefault="00FD4FA1" w:rsidP="00FD4FA1">
      <w:pPr>
        <w:numPr>
          <w:ilvl w:val="0"/>
          <w:numId w:val="3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Formou didaktických her, modelových situací, motivujeme a procvičujeme hygienická pravidla – žák uplatňuje základní hygienické návyky</w:t>
      </w:r>
    </w:p>
    <w:p w14:paraId="5B6CCDD6" w14:textId="77777777" w:rsidR="00FD4FA1" w:rsidRPr="00FD4FA1" w:rsidRDefault="00FD4FA1" w:rsidP="00FD4FA1">
      <w:pPr>
        <w:numPr>
          <w:ilvl w:val="0"/>
          <w:numId w:val="3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Názornou demonstrací seznamujeme žáky s předměty denní potřeby a jejich využitím – žák identifikuje předměty denní potřeby a zná jejich užití</w:t>
      </w:r>
    </w:p>
    <w:p w14:paraId="3C220ABF" w14:textId="77777777" w:rsidR="00401AA2" w:rsidRDefault="00401AA2" w:rsidP="00FD4FA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401AA2" w:rsidSect="00FA2B70">
          <w:footerReference w:type="default" r:id="rId8"/>
          <w:pgSz w:w="11906" w:h="16838"/>
          <w:pgMar w:top="720" w:right="720" w:bottom="720" w:left="720" w:header="708" w:footer="0" w:gutter="0"/>
          <w:cols w:space="708"/>
          <w:docGrid w:linePitch="360"/>
        </w:sectPr>
      </w:pPr>
    </w:p>
    <w:tbl>
      <w:tblPr>
        <w:tblW w:w="1548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4205"/>
        <w:gridCol w:w="4205"/>
        <w:gridCol w:w="4206"/>
      </w:tblGrid>
      <w:tr w:rsidR="00FD4FA1" w:rsidRPr="00FD4FA1" w14:paraId="68ED6EBF" w14:textId="77777777" w:rsidTr="00BF354D">
        <w:trPr>
          <w:trHeight w:val="429"/>
        </w:trPr>
        <w:tc>
          <w:tcPr>
            <w:tcW w:w="15480" w:type="dxa"/>
            <w:gridSpan w:val="4"/>
            <w:shd w:val="clear" w:color="auto" w:fill="F7CAAC" w:themeFill="accent2" w:themeFillTint="66"/>
            <w:vAlign w:val="center"/>
          </w:tcPr>
          <w:p w14:paraId="47858934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Theme="majorEastAsia" w:hAnsi="Times New Roman" w:cstheme="majorBidi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ČLOVĚK A KOMUNIKACE</w:t>
            </w:r>
          </w:p>
        </w:tc>
      </w:tr>
      <w:tr w:rsidR="00FD4FA1" w:rsidRPr="00FD4FA1" w14:paraId="653E565F" w14:textId="77777777" w:rsidTr="00BF354D">
        <w:trPr>
          <w:trHeight w:val="447"/>
        </w:trPr>
        <w:tc>
          <w:tcPr>
            <w:tcW w:w="15480" w:type="dxa"/>
            <w:gridSpan w:val="4"/>
            <w:shd w:val="clear" w:color="auto" w:fill="F7CAAC" w:themeFill="accent2" w:themeFillTint="66"/>
            <w:vAlign w:val="center"/>
          </w:tcPr>
          <w:p w14:paraId="77BE93F0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Vzdělávací obor Rozumová výchova</w:t>
            </w:r>
          </w:p>
        </w:tc>
      </w:tr>
      <w:tr w:rsidR="00FD4FA1" w:rsidRPr="00FD4FA1" w14:paraId="28AA3B17" w14:textId="77777777" w:rsidTr="00BF354D">
        <w:trPr>
          <w:trHeight w:val="446"/>
        </w:trPr>
        <w:tc>
          <w:tcPr>
            <w:tcW w:w="15480" w:type="dxa"/>
            <w:gridSpan w:val="4"/>
            <w:shd w:val="clear" w:color="auto" w:fill="F7CAAC" w:themeFill="accent2" w:themeFillTint="66"/>
            <w:vAlign w:val="center"/>
          </w:tcPr>
          <w:p w14:paraId="238461D7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Tematický okruh: Rozvíjení poznávacích schopností</w:t>
            </w:r>
          </w:p>
        </w:tc>
      </w:tr>
      <w:tr w:rsidR="00FD4FA1" w:rsidRPr="00FD4FA1" w14:paraId="03E32F90" w14:textId="77777777" w:rsidTr="00BF354D">
        <w:trPr>
          <w:trHeight w:val="379"/>
        </w:trPr>
        <w:tc>
          <w:tcPr>
            <w:tcW w:w="2864" w:type="dxa"/>
            <w:vMerge w:val="restart"/>
            <w:shd w:val="clear" w:color="auto" w:fill="F7CAAC" w:themeFill="accent2" w:themeFillTint="66"/>
            <w:vAlign w:val="center"/>
          </w:tcPr>
          <w:p w14:paraId="25A9ADDC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797F95DA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12616" w:type="dxa"/>
            <w:gridSpan w:val="3"/>
            <w:shd w:val="clear" w:color="auto" w:fill="F7CAAC" w:themeFill="accent2" w:themeFillTint="66"/>
            <w:vAlign w:val="center"/>
          </w:tcPr>
          <w:p w14:paraId="2EA4D098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</w:tr>
      <w:tr w:rsidR="00FD4FA1" w:rsidRPr="00FD4FA1" w14:paraId="4DEC29C3" w14:textId="77777777" w:rsidTr="00BF354D">
        <w:trPr>
          <w:trHeight w:val="445"/>
        </w:trPr>
        <w:tc>
          <w:tcPr>
            <w:tcW w:w="2864" w:type="dxa"/>
            <w:vMerge/>
            <w:shd w:val="clear" w:color="auto" w:fill="F7CAAC" w:themeFill="accent2" w:themeFillTint="66"/>
            <w:vAlign w:val="center"/>
          </w:tcPr>
          <w:p w14:paraId="3DA460B5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4205" w:type="dxa"/>
            <w:shd w:val="clear" w:color="auto" w:fill="F7CAAC" w:themeFill="accent2" w:themeFillTint="66"/>
            <w:vAlign w:val="center"/>
          </w:tcPr>
          <w:p w14:paraId="661EDED6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1.-3.ročník</w:t>
            </w:r>
          </w:p>
        </w:tc>
        <w:tc>
          <w:tcPr>
            <w:tcW w:w="4205" w:type="dxa"/>
            <w:shd w:val="clear" w:color="auto" w:fill="F7CAAC" w:themeFill="accent2" w:themeFillTint="66"/>
            <w:vAlign w:val="center"/>
          </w:tcPr>
          <w:p w14:paraId="4957A4D6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4.-6.ročník</w:t>
            </w:r>
          </w:p>
        </w:tc>
        <w:tc>
          <w:tcPr>
            <w:tcW w:w="4206" w:type="dxa"/>
            <w:shd w:val="clear" w:color="auto" w:fill="F7CAAC" w:themeFill="accent2" w:themeFillTint="66"/>
            <w:vAlign w:val="center"/>
          </w:tcPr>
          <w:p w14:paraId="425B9190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7.-10.ročník</w:t>
            </w:r>
          </w:p>
        </w:tc>
      </w:tr>
      <w:tr w:rsidR="00FD4FA1" w:rsidRPr="00FD4FA1" w14:paraId="4C853F08" w14:textId="77777777" w:rsidTr="00BF354D">
        <w:trPr>
          <w:trHeight w:val="1180"/>
        </w:trPr>
        <w:tc>
          <w:tcPr>
            <w:tcW w:w="2864" w:type="dxa"/>
          </w:tcPr>
          <w:p w14:paraId="780AFF9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Pojmenovat části svého těla, případně na ně ukázat</w:t>
            </w:r>
          </w:p>
        </w:tc>
        <w:tc>
          <w:tcPr>
            <w:tcW w:w="4205" w:type="dxa"/>
          </w:tcPr>
          <w:p w14:paraId="58FD522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Hlasový a oční kontakt</w:t>
            </w:r>
          </w:p>
          <w:p w14:paraId="094652E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Uvědomování si vlastního těla</w:t>
            </w:r>
          </w:p>
          <w:p w14:paraId="69E7377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Psychomotorické hry</w:t>
            </w:r>
          </w:p>
        </w:tc>
        <w:tc>
          <w:tcPr>
            <w:tcW w:w="4205" w:type="dxa"/>
          </w:tcPr>
          <w:p w14:paraId="6648B2D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Ukazování částí těla</w:t>
            </w:r>
          </w:p>
          <w:p w14:paraId="0E02BD2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Psychomotorické hry</w:t>
            </w:r>
          </w:p>
        </w:tc>
        <w:tc>
          <w:tcPr>
            <w:tcW w:w="4206" w:type="dxa"/>
          </w:tcPr>
          <w:p w14:paraId="1A20289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Ukazování a pojmenování částí těla</w:t>
            </w:r>
          </w:p>
          <w:p w14:paraId="5EC2CA8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Psychomotorické hry</w:t>
            </w:r>
          </w:p>
          <w:p w14:paraId="71E07F6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D4FA1" w:rsidRPr="00FD4FA1" w14:paraId="7FC0DDB5" w14:textId="77777777" w:rsidTr="00BF354D">
        <w:tc>
          <w:tcPr>
            <w:tcW w:w="2864" w:type="dxa"/>
          </w:tcPr>
          <w:p w14:paraId="2ECFE5D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Reagovat na oslovení jménem, znát své jméno</w:t>
            </w:r>
          </w:p>
        </w:tc>
        <w:tc>
          <w:tcPr>
            <w:tcW w:w="4205" w:type="dxa"/>
          </w:tcPr>
          <w:p w14:paraId="78B1D52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Reakce na vlastní jméno, znalost jména</w:t>
            </w:r>
          </w:p>
          <w:p w14:paraId="594A334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Rozvíjení zrakového </w:t>
            </w:r>
          </w:p>
          <w:p w14:paraId="0E9DC7A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 sluchového vnímání</w:t>
            </w:r>
          </w:p>
        </w:tc>
        <w:tc>
          <w:tcPr>
            <w:tcW w:w="4205" w:type="dxa"/>
          </w:tcPr>
          <w:p w14:paraId="5600B5C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Reakce na oslovení</w:t>
            </w:r>
          </w:p>
        </w:tc>
        <w:tc>
          <w:tcPr>
            <w:tcW w:w="4206" w:type="dxa"/>
          </w:tcPr>
          <w:p w14:paraId="744B171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Používání vlastního jména</w:t>
            </w:r>
          </w:p>
        </w:tc>
      </w:tr>
      <w:tr w:rsidR="00FD4FA1" w:rsidRPr="00FD4FA1" w14:paraId="6F9A2163" w14:textId="77777777" w:rsidTr="00BF354D">
        <w:trPr>
          <w:trHeight w:val="920"/>
        </w:trPr>
        <w:tc>
          <w:tcPr>
            <w:tcW w:w="2864" w:type="dxa"/>
          </w:tcPr>
          <w:p w14:paraId="250676B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Znát členy své rodiny</w:t>
            </w:r>
          </w:p>
        </w:tc>
        <w:tc>
          <w:tcPr>
            <w:tcW w:w="4205" w:type="dxa"/>
          </w:tcPr>
          <w:p w14:paraId="040638F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Reakce na členy své rodiny</w:t>
            </w:r>
          </w:p>
        </w:tc>
        <w:tc>
          <w:tcPr>
            <w:tcW w:w="4205" w:type="dxa"/>
          </w:tcPr>
          <w:p w14:paraId="7DC3D1F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Pojmenování členů rodiny (máma, </w:t>
            </w:r>
            <w:proofErr w:type="gram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táta..</w:t>
            </w:r>
            <w:proofErr w:type="gramEnd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</w:p>
        </w:tc>
        <w:tc>
          <w:tcPr>
            <w:tcW w:w="4206" w:type="dxa"/>
          </w:tcPr>
          <w:p w14:paraId="5C5BBF9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Jména členů rodiny</w:t>
            </w:r>
          </w:p>
          <w:p w14:paraId="46D1ADE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Funkce členů rodiny</w:t>
            </w:r>
          </w:p>
          <w:p w14:paraId="7508D9D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Koho mám rád, kdo mne má rád</w:t>
            </w:r>
          </w:p>
        </w:tc>
      </w:tr>
      <w:tr w:rsidR="00FD4FA1" w:rsidRPr="00FD4FA1" w14:paraId="20591A3B" w14:textId="77777777" w:rsidTr="00BF354D">
        <w:tc>
          <w:tcPr>
            <w:tcW w:w="2864" w:type="dxa"/>
          </w:tcPr>
          <w:p w14:paraId="06FFBEC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 své spolužáky i učitele, podle schopností je oslovovat jménem</w:t>
            </w:r>
          </w:p>
        </w:tc>
        <w:tc>
          <w:tcPr>
            <w:tcW w:w="4205" w:type="dxa"/>
          </w:tcPr>
          <w:p w14:paraId="1C470D8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Reakce na učitele, asistenty a spolužáky</w:t>
            </w:r>
          </w:p>
        </w:tc>
        <w:tc>
          <w:tcPr>
            <w:tcW w:w="4205" w:type="dxa"/>
          </w:tcPr>
          <w:p w14:paraId="6CDF763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Rozlišení hlasu svého učitele, spolužáků</w:t>
            </w:r>
          </w:p>
          <w:p w14:paraId="53C8262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Vztahy mezi spolužáky – pomáháme si</w:t>
            </w:r>
          </w:p>
        </w:tc>
        <w:tc>
          <w:tcPr>
            <w:tcW w:w="4206" w:type="dxa"/>
          </w:tcPr>
          <w:p w14:paraId="406D7DB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Jména učitele a spolužáků</w:t>
            </w:r>
          </w:p>
          <w:p w14:paraId="437CA88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Spolužáci-rozlišení dívka, chlapec</w:t>
            </w:r>
          </w:p>
        </w:tc>
      </w:tr>
      <w:tr w:rsidR="00FD4FA1" w:rsidRPr="00FD4FA1" w14:paraId="2CA165E9" w14:textId="77777777" w:rsidTr="00BF354D">
        <w:tc>
          <w:tcPr>
            <w:tcW w:w="2864" w:type="dxa"/>
          </w:tcPr>
          <w:p w14:paraId="15501A3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Vnímat různé podněty a reagovat na ně</w:t>
            </w:r>
          </w:p>
        </w:tc>
        <w:tc>
          <w:tcPr>
            <w:tcW w:w="4205" w:type="dxa"/>
          </w:tcPr>
          <w:p w14:paraId="3D0A35C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Zaměření pozornosti</w:t>
            </w:r>
          </w:p>
          <w:p w14:paraId="4BBCE01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 podnět</w:t>
            </w:r>
          </w:p>
          <w:p w14:paraId="27ECB36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očního kontaktu</w:t>
            </w:r>
          </w:p>
        </w:tc>
        <w:tc>
          <w:tcPr>
            <w:tcW w:w="4205" w:type="dxa"/>
          </w:tcPr>
          <w:p w14:paraId="3EAC793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Vnímání různých podnětů (sluch, zrak, </w:t>
            </w:r>
            <w:proofErr w:type="gram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hmat..</w:t>
            </w:r>
            <w:proofErr w:type="gramEnd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</w:p>
          <w:p w14:paraId="79B2652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Psychomotorické hry</w:t>
            </w:r>
          </w:p>
        </w:tc>
        <w:tc>
          <w:tcPr>
            <w:tcW w:w="4206" w:type="dxa"/>
          </w:tcPr>
          <w:p w14:paraId="4BDE876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Reakce na různé podněty</w:t>
            </w:r>
          </w:p>
          <w:p w14:paraId="32FCF07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Psychomotorické hry</w:t>
            </w:r>
          </w:p>
        </w:tc>
      </w:tr>
      <w:tr w:rsidR="00FD4FA1" w:rsidRPr="00FD4FA1" w14:paraId="5AD3096A" w14:textId="77777777" w:rsidTr="00BF354D">
        <w:tc>
          <w:tcPr>
            <w:tcW w:w="2864" w:type="dxa"/>
          </w:tcPr>
          <w:p w14:paraId="46CF785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Orientovat se ve vztazích k nejbližšímu prostředí, denním časovém rozvrhu, vnímat prostor</w:t>
            </w:r>
          </w:p>
        </w:tc>
        <w:tc>
          <w:tcPr>
            <w:tcW w:w="4205" w:type="dxa"/>
          </w:tcPr>
          <w:p w14:paraId="204822C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se školou</w:t>
            </w:r>
          </w:p>
          <w:p w14:paraId="0A6C0F1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Orientace ve třídě, v budově</w:t>
            </w:r>
          </w:p>
          <w:p w14:paraId="6E8B4EB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Školní pomůcky</w:t>
            </w:r>
          </w:p>
        </w:tc>
        <w:tc>
          <w:tcPr>
            <w:tcW w:w="4205" w:type="dxa"/>
          </w:tcPr>
          <w:p w14:paraId="715814F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Části dne </w:t>
            </w:r>
          </w:p>
          <w:p w14:paraId="5B28B75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Denní rozvrh</w:t>
            </w:r>
          </w:p>
        </w:tc>
        <w:tc>
          <w:tcPr>
            <w:tcW w:w="4206" w:type="dxa"/>
          </w:tcPr>
          <w:p w14:paraId="440DA72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Časová orientace: roční období</w:t>
            </w:r>
          </w:p>
        </w:tc>
      </w:tr>
      <w:tr w:rsidR="00FD4FA1" w:rsidRPr="00FD4FA1" w14:paraId="222D5DBB" w14:textId="77777777" w:rsidTr="00BF354D">
        <w:tc>
          <w:tcPr>
            <w:tcW w:w="2864" w:type="dxa"/>
          </w:tcPr>
          <w:p w14:paraId="6D1D1DD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 a používat předměty denní potřeby, uplatňovat základní hygienické a sebeobslužné činnosti</w:t>
            </w:r>
          </w:p>
        </w:tc>
        <w:tc>
          <w:tcPr>
            <w:tcW w:w="4205" w:type="dxa"/>
          </w:tcPr>
          <w:p w14:paraId="110DD3D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předměty denní potřeby na obrázcích, modelech i ve skutečnosti</w:t>
            </w:r>
          </w:p>
          <w:p w14:paraId="5A857F5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Vytváření hygienických a stravovacích návyků</w:t>
            </w:r>
          </w:p>
        </w:tc>
        <w:tc>
          <w:tcPr>
            <w:tcW w:w="4205" w:type="dxa"/>
          </w:tcPr>
          <w:p w14:paraId="4E73972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Upevňování hygienických a stravovacích návyků</w:t>
            </w:r>
          </w:p>
          <w:p w14:paraId="4379BB5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Používání předmětů denní potřeby v praxi</w:t>
            </w:r>
          </w:p>
          <w:p w14:paraId="3015814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čtení (poznávání běžně používaných symbolů)</w:t>
            </w:r>
          </w:p>
          <w:p w14:paraId="440C635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Školní pomůcky</w:t>
            </w:r>
          </w:p>
        </w:tc>
        <w:tc>
          <w:tcPr>
            <w:tcW w:w="4206" w:type="dxa"/>
          </w:tcPr>
          <w:p w14:paraId="2A4CF54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Péče o zdraví</w:t>
            </w:r>
          </w:p>
          <w:p w14:paraId="656B50E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Uplatňování návyků</w:t>
            </w:r>
          </w:p>
          <w:p w14:paraId="610AB3A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čtení</w:t>
            </w:r>
          </w:p>
          <w:p w14:paraId="729A3D4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počty-poznávání peněz</w:t>
            </w:r>
          </w:p>
        </w:tc>
      </w:tr>
      <w:tr w:rsidR="00FD4FA1" w:rsidRPr="00FD4FA1" w14:paraId="7AB530DD" w14:textId="77777777" w:rsidTr="00BF354D">
        <w:tc>
          <w:tcPr>
            <w:tcW w:w="2864" w:type="dxa"/>
          </w:tcPr>
          <w:p w14:paraId="4171848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Vnímat a uspokojovat základní životní potřeby, sdělit své pocity a upozornit na zdravotní potíže</w:t>
            </w:r>
          </w:p>
        </w:tc>
        <w:tc>
          <w:tcPr>
            <w:tcW w:w="4205" w:type="dxa"/>
          </w:tcPr>
          <w:p w14:paraId="3AF5443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Vnímání životních potřeb</w:t>
            </w:r>
          </w:p>
          <w:p w14:paraId="6E460B4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Upozorňování na životní potřeby</w:t>
            </w:r>
          </w:p>
        </w:tc>
        <w:tc>
          <w:tcPr>
            <w:tcW w:w="4205" w:type="dxa"/>
          </w:tcPr>
          <w:p w14:paraId="102A955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Sdělení pocitů (verbálně, neverbálně)</w:t>
            </w:r>
          </w:p>
          <w:p w14:paraId="4CAF93C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Dát najevo libost-nelibost</w:t>
            </w:r>
          </w:p>
        </w:tc>
        <w:tc>
          <w:tcPr>
            <w:tcW w:w="4206" w:type="dxa"/>
          </w:tcPr>
          <w:p w14:paraId="06C41D9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Sdělování momentálních stavů a pocitů</w:t>
            </w:r>
          </w:p>
          <w:p w14:paraId="2CB018D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Samostatně upozornit na potřeby a zdravotní potíže</w:t>
            </w:r>
          </w:p>
        </w:tc>
      </w:tr>
      <w:tr w:rsidR="00FD4FA1" w:rsidRPr="00FD4FA1" w14:paraId="5A2C2C1C" w14:textId="77777777" w:rsidTr="00BF354D">
        <w:tc>
          <w:tcPr>
            <w:tcW w:w="2864" w:type="dxa"/>
          </w:tcPr>
          <w:p w14:paraId="142082C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Řadit obrázky podle zadaných kritérií</w:t>
            </w:r>
          </w:p>
        </w:tc>
        <w:tc>
          <w:tcPr>
            <w:tcW w:w="4205" w:type="dxa"/>
          </w:tcPr>
          <w:p w14:paraId="3E46B75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Oční kontakt na obrázek</w:t>
            </w:r>
          </w:p>
          <w:p w14:paraId="39F40EF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Sledování pohybu</w:t>
            </w:r>
          </w:p>
        </w:tc>
        <w:tc>
          <w:tcPr>
            <w:tcW w:w="4205" w:type="dxa"/>
          </w:tcPr>
          <w:p w14:paraId="62EE364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Třídění a řazení předmětů a obrázků podle různých kritérií</w:t>
            </w:r>
          </w:p>
          <w:p w14:paraId="67A6006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různých činností, předmětů a zvířat na obrázku, modelu i ve skutečnosti</w:t>
            </w:r>
          </w:p>
          <w:p w14:paraId="6669BCB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0178AD4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0D9BD0D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2DA67D8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4206" w:type="dxa"/>
          </w:tcPr>
          <w:p w14:paraId="672976D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Třídění a řazení obrázků a předmětů podle různých kritérií</w:t>
            </w:r>
          </w:p>
          <w:p w14:paraId="3CC12EC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různých činností, předmětů a zvířat (skutečnost, model, obrázek)</w:t>
            </w:r>
          </w:p>
        </w:tc>
      </w:tr>
      <w:tr w:rsidR="00FD4FA1" w:rsidRPr="00FD4FA1" w14:paraId="342E7867" w14:textId="77777777" w:rsidTr="00BF354D">
        <w:trPr>
          <w:trHeight w:val="478"/>
        </w:trPr>
        <w:tc>
          <w:tcPr>
            <w:tcW w:w="15480" w:type="dxa"/>
            <w:gridSpan w:val="4"/>
            <w:shd w:val="clear" w:color="auto" w:fill="F7CAAC" w:themeFill="accent2" w:themeFillTint="66"/>
            <w:vAlign w:val="center"/>
          </w:tcPr>
          <w:p w14:paraId="6BA50144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Tematický okruh: Rozvíjení logického myšlení a paměti</w:t>
            </w:r>
          </w:p>
        </w:tc>
      </w:tr>
      <w:tr w:rsidR="00FD4FA1" w:rsidRPr="00FD4FA1" w14:paraId="29CF0205" w14:textId="77777777" w:rsidTr="00D30169">
        <w:trPr>
          <w:trHeight w:val="578"/>
        </w:trPr>
        <w:tc>
          <w:tcPr>
            <w:tcW w:w="2864" w:type="dxa"/>
            <w:shd w:val="clear" w:color="auto" w:fill="F7CAAC" w:themeFill="accent2" w:themeFillTint="66"/>
            <w:vAlign w:val="center"/>
          </w:tcPr>
          <w:p w14:paraId="75CDD411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744D8968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4205" w:type="dxa"/>
            <w:shd w:val="clear" w:color="auto" w:fill="F7CAAC" w:themeFill="accent2" w:themeFillTint="66"/>
            <w:vAlign w:val="center"/>
          </w:tcPr>
          <w:p w14:paraId="5D9D5716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 - 3.ročník</w:t>
            </w:r>
          </w:p>
        </w:tc>
        <w:tc>
          <w:tcPr>
            <w:tcW w:w="4205" w:type="dxa"/>
            <w:shd w:val="clear" w:color="auto" w:fill="F7CAAC" w:themeFill="accent2" w:themeFillTint="66"/>
            <w:vAlign w:val="center"/>
          </w:tcPr>
          <w:p w14:paraId="7822CE04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 -6. ročník</w:t>
            </w:r>
          </w:p>
        </w:tc>
        <w:tc>
          <w:tcPr>
            <w:tcW w:w="4206" w:type="dxa"/>
            <w:shd w:val="clear" w:color="auto" w:fill="F7CAAC" w:themeFill="accent2" w:themeFillTint="66"/>
            <w:vAlign w:val="center"/>
          </w:tcPr>
          <w:p w14:paraId="6A46664A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 - 10.ročník</w:t>
            </w:r>
          </w:p>
        </w:tc>
      </w:tr>
      <w:tr w:rsidR="00FD4FA1" w:rsidRPr="00FD4FA1" w14:paraId="0CB7E234" w14:textId="77777777" w:rsidTr="00D30169">
        <w:tc>
          <w:tcPr>
            <w:tcW w:w="2864" w:type="dxa"/>
          </w:tcPr>
          <w:p w14:paraId="058D4B3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Koncentrovat se na určitou činnost</w:t>
            </w:r>
          </w:p>
        </w:tc>
        <w:tc>
          <w:tcPr>
            <w:tcW w:w="4205" w:type="dxa"/>
          </w:tcPr>
          <w:p w14:paraId="188A545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Udržení očního kontaktu </w:t>
            </w:r>
          </w:p>
          <w:p w14:paraId="0DD1862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Manipulační činnosti</w:t>
            </w:r>
          </w:p>
          <w:p w14:paraId="3A13B6F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Snaha o koncentraci pozornosti</w:t>
            </w:r>
          </w:p>
        </w:tc>
        <w:tc>
          <w:tcPr>
            <w:tcW w:w="4205" w:type="dxa"/>
          </w:tcPr>
          <w:p w14:paraId="215F222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Krátkodobé koncentrování na určitou činnost</w:t>
            </w:r>
          </w:p>
        </w:tc>
        <w:tc>
          <w:tcPr>
            <w:tcW w:w="4206" w:type="dxa"/>
          </w:tcPr>
          <w:p w14:paraId="59AE3F1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Koncentrace pozornosti na určitý podnět (v rámci svých možností)</w:t>
            </w:r>
          </w:p>
        </w:tc>
      </w:tr>
      <w:tr w:rsidR="00FD4FA1" w:rsidRPr="00FD4FA1" w14:paraId="59AB22BE" w14:textId="77777777" w:rsidTr="00D30169">
        <w:tc>
          <w:tcPr>
            <w:tcW w:w="2864" w:type="dxa"/>
          </w:tcPr>
          <w:p w14:paraId="056D8DE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Rozlišovat velikost a tvary předmětů, dvojic obrázků</w:t>
            </w:r>
          </w:p>
        </w:tc>
        <w:tc>
          <w:tcPr>
            <w:tcW w:w="4205" w:type="dxa"/>
          </w:tcPr>
          <w:p w14:paraId="56E8B1E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Zaměření a zafixování očního kontaktu na daný předmět</w:t>
            </w:r>
          </w:p>
          <w:p w14:paraId="37FEABF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Manipulační činnosti doprovázené pojmenováním, komentářem</w:t>
            </w:r>
          </w:p>
        </w:tc>
        <w:tc>
          <w:tcPr>
            <w:tcW w:w="4205" w:type="dxa"/>
          </w:tcPr>
          <w:p w14:paraId="4018C90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Třídění předmětů a obrázků podle tvaru</w:t>
            </w:r>
          </w:p>
          <w:p w14:paraId="11E5BDC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Manipulační činnosti</w:t>
            </w:r>
          </w:p>
          <w:p w14:paraId="35AE752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Porovnávání a rozlišování předmětů a obrázků podle různých kritérií</w:t>
            </w:r>
          </w:p>
          <w:p w14:paraId="00D033C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Vytváření asociací / slovo = osoba, věc, činnost)</w:t>
            </w:r>
          </w:p>
        </w:tc>
        <w:tc>
          <w:tcPr>
            <w:tcW w:w="4206" w:type="dxa"/>
          </w:tcPr>
          <w:p w14:paraId="4E601DE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Třídění předmětů a obrázků podle velikosti</w:t>
            </w:r>
          </w:p>
          <w:p w14:paraId="58673BD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Dvojice obrázků – zobecňování a konkretizace</w:t>
            </w:r>
          </w:p>
          <w:p w14:paraId="0B6FC37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Porovnávání a rozlišování předmětů a obrázků podle různých znaků</w:t>
            </w:r>
          </w:p>
        </w:tc>
      </w:tr>
      <w:tr w:rsidR="00FD4FA1" w:rsidRPr="00FD4FA1" w14:paraId="7C734100" w14:textId="77777777" w:rsidTr="00D30169">
        <w:tc>
          <w:tcPr>
            <w:tcW w:w="2864" w:type="dxa"/>
          </w:tcPr>
          <w:p w14:paraId="1560C3C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Zvládnout složení dějových obrázků</w:t>
            </w:r>
          </w:p>
        </w:tc>
        <w:tc>
          <w:tcPr>
            <w:tcW w:w="4205" w:type="dxa"/>
          </w:tcPr>
          <w:p w14:paraId="3C44046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Prohlížení dějových obrázků</w:t>
            </w:r>
          </w:p>
          <w:p w14:paraId="186901F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režimem dne</w:t>
            </w:r>
          </w:p>
        </w:tc>
        <w:tc>
          <w:tcPr>
            <w:tcW w:w="4205" w:type="dxa"/>
          </w:tcPr>
          <w:p w14:paraId="0F7C21F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Orientace v čase – denní doby, činnosti s nimi spojené</w:t>
            </w:r>
          </w:p>
          <w:p w14:paraId="282FC90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Včera, dnes, zítra</w:t>
            </w:r>
          </w:p>
        </w:tc>
        <w:tc>
          <w:tcPr>
            <w:tcW w:w="4206" w:type="dxa"/>
          </w:tcPr>
          <w:p w14:paraId="4C4042F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Roční období</w:t>
            </w:r>
          </w:p>
          <w:p w14:paraId="5856291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Pojmy: nyní, předtím, potom</w:t>
            </w:r>
          </w:p>
        </w:tc>
      </w:tr>
      <w:tr w:rsidR="00FD4FA1" w:rsidRPr="00FD4FA1" w14:paraId="5288AF13" w14:textId="77777777" w:rsidTr="00D30169">
        <w:tc>
          <w:tcPr>
            <w:tcW w:w="2864" w:type="dxa"/>
          </w:tcPr>
          <w:p w14:paraId="6C91A18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Orientovat se na stránce, na řádku</w:t>
            </w:r>
          </w:p>
        </w:tc>
        <w:tc>
          <w:tcPr>
            <w:tcW w:w="4205" w:type="dxa"/>
          </w:tcPr>
          <w:p w14:paraId="29EF5E2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Prohlížení knížek, leporel, obrázků</w:t>
            </w:r>
          </w:p>
          <w:p w14:paraId="5EFB3C4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Udržení očního kontaktu</w:t>
            </w:r>
          </w:p>
          <w:p w14:paraId="6745632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čtení globální metodou</w:t>
            </w:r>
          </w:p>
        </w:tc>
        <w:tc>
          <w:tcPr>
            <w:tcW w:w="4205" w:type="dxa"/>
          </w:tcPr>
          <w:p w14:paraId="6BF917A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Orientace na stránce a řádku</w:t>
            </w:r>
          </w:p>
          <w:p w14:paraId="4E0CFE4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čtení globální metodou</w:t>
            </w:r>
          </w:p>
          <w:p w14:paraId="638445B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Sociální čtení</w:t>
            </w:r>
          </w:p>
          <w:p w14:paraId="64730F0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Piktogramy</w:t>
            </w:r>
          </w:p>
          <w:p w14:paraId="2D13D34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Básničky a říkanky, krátké příběhy</w:t>
            </w:r>
          </w:p>
        </w:tc>
        <w:tc>
          <w:tcPr>
            <w:tcW w:w="4206" w:type="dxa"/>
          </w:tcPr>
          <w:p w14:paraId="6C9C7DC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Globální a sociální čtení</w:t>
            </w:r>
          </w:p>
          <w:p w14:paraId="4A91AC8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Práce s </w:t>
            </w:r>
            <w:proofErr w:type="gram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knihou -prohlížení</w:t>
            </w:r>
            <w:proofErr w:type="gramEnd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čtení</w:t>
            </w:r>
          </w:p>
          <w:p w14:paraId="5194BFA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Pohyb po řádce zleva doprava</w:t>
            </w:r>
          </w:p>
        </w:tc>
      </w:tr>
      <w:tr w:rsidR="00FD4FA1" w:rsidRPr="00FD4FA1" w14:paraId="2A3EE9E9" w14:textId="77777777" w:rsidTr="00D30169">
        <w:tc>
          <w:tcPr>
            <w:tcW w:w="2864" w:type="dxa"/>
          </w:tcPr>
          <w:p w14:paraId="60B1441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Číst vybraná písmena a krátká slova</w:t>
            </w:r>
          </w:p>
        </w:tc>
        <w:tc>
          <w:tcPr>
            <w:tcW w:w="4205" w:type="dxa"/>
          </w:tcPr>
          <w:p w14:paraId="0B8E1E8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smyslového vnímání</w:t>
            </w:r>
          </w:p>
          <w:p w14:paraId="66367B7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čtení globální metodou</w:t>
            </w:r>
          </w:p>
        </w:tc>
        <w:tc>
          <w:tcPr>
            <w:tcW w:w="4205" w:type="dxa"/>
          </w:tcPr>
          <w:p w14:paraId="532B23D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tvarů vybraných písmen</w:t>
            </w:r>
          </w:p>
          <w:p w14:paraId="390B2EB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Osvojování piktogramů</w:t>
            </w:r>
          </w:p>
          <w:p w14:paraId="7D0B4DF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Vyhledávání písmen, manipulace s písmeny</w:t>
            </w:r>
          </w:p>
          <w:p w14:paraId="35BAB46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Globální čtení</w:t>
            </w:r>
          </w:p>
        </w:tc>
        <w:tc>
          <w:tcPr>
            <w:tcW w:w="4206" w:type="dxa"/>
          </w:tcPr>
          <w:p w14:paraId="56A7ABC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Sociální a globální čtení</w:t>
            </w:r>
          </w:p>
          <w:p w14:paraId="7975113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Říkanky, básničky, krátké texty</w:t>
            </w:r>
          </w:p>
          <w:p w14:paraId="1B2309E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D4FA1" w:rsidRPr="00FD4FA1" w14:paraId="608785E5" w14:textId="77777777" w:rsidTr="00D30169">
        <w:tc>
          <w:tcPr>
            <w:tcW w:w="2864" w:type="dxa"/>
          </w:tcPr>
          <w:p w14:paraId="4AA05C1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Opakovat slova a krátké říkanky, reprodukovat krátký text, vyprávět podle obrázku</w:t>
            </w:r>
          </w:p>
        </w:tc>
        <w:tc>
          <w:tcPr>
            <w:tcW w:w="4205" w:type="dxa"/>
          </w:tcPr>
          <w:p w14:paraId="04F902D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Udržení pozornosti a koncentrace, oční kontakt</w:t>
            </w:r>
          </w:p>
          <w:p w14:paraId="5FEFE0C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Reakce na hlas</w:t>
            </w:r>
          </w:p>
          <w:p w14:paraId="109016B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Poslech říkanek, básniček, krátkých textů</w:t>
            </w:r>
          </w:p>
        </w:tc>
        <w:tc>
          <w:tcPr>
            <w:tcW w:w="4205" w:type="dxa"/>
          </w:tcPr>
          <w:p w14:paraId="02C4B9E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Reprodukce říkanky, básničky, krátkého textu</w:t>
            </w:r>
          </w:p>
          <w:p w14:paraId="501BE48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Popis činností na obrázku</w:t>
            </w:r>
          </w:p>
        </w:tc>
        <w:tc>
          <w:tcPr>
            <w:tcW w:w="4206" w:type="dxa"/>
          </w:tcPr>
          <w:p w14:paraId="591BB9B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Vyprávění podle obrázků</w:t>
            </w:r>
          </w:p>
          <w:p w14:paraId="17B0465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Reprodukce říkanek, básniček a krátkých textů</w:t>
            </w:r>
          </w:p>
        </w:tc>
      </w:tr>
      <w:tr w:rsidR="00FD4FA1" w:rsidRPr="00FD4FA1" w14:paraId="7F300911" w14:textId="77777777" w:rsidTr="00D30169">
        <w:tc>
          <w:tcPr>
            <w:tcW w:w="2864" w:type="dxa"/>
          </w:tcPr>
          <w:p w14:paraId="4A28798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Přiřazovat číslice počtu prvků</w:t>
            </w:r>
          </w:p>
        </w:tc>
        <w:tc>
          <w:tcPr>
            <w:tcW w:w="4205" w:type="dxa"/>
          </w:tcPr>
          <w:p w14:paraId="0DCC34D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Vytváření představ o množství (nic-hodně)</w:t>
            </w:r>
          </w:p>
          <w:p w14:paraId="6E1430C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Rozlišování </w:t>
            </w:r>
            <w:proofErr w:type="spell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malý-velký</w:t>
            </w:r>
            <w:proofErr w:type="spellEnd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proofErr w:type="spell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dlouhý-krátký</w:t>
            </w:r>
            <w:proofErr w:type="spellEnd"/>
          </w:p>
          <w:p w14:paraId="179F911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4205" w:type="dxa"/>
          </w:tcPr>
          <w:p w14:paraId="5F8D062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Vytváření představy počtu (hmatem, zrakem, verbálně)</w:t>
            </w:r>
          </w:p>
          <w:p w14:paraId="4030E85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Poznávání, třídění, řazení číslic</w:t>
            </w:r>
          </w:p>
          <w:p w14:paraId="2F4F49D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Přiřazování počtu k číslici</w:t>
            </w:r>
          </w:p>
        </w:tc>
        <w:tc>
          <w:tcPr>
            <w:tcW w:w="4206" w:type="dxa"/>
          </w:tcPr>
          <w:p w14:paraId="0FCFD7C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dalších číslic, přiřazování počtu</w:t>
            </w:r>
          </w:p>
          <w:p w14:paraId="3396BD7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Posloupnost čísel (číselná řada)</w:t>
            </w:r>
          </w:p>
          <w:p w14:paraId="38F08BC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Porovnávání a přiřazování číslic a množství</w:t>
            </w:r>
          </w:p>
        </w:tc>
      </w:tr>
      <w:tr w:rsidR="00FD4FA1" w:rsidRPr="00FD4FA1" w14:paraId="47C8B4B7" w14:textId="77777777" w:rsidTr="00BF354D">
        <w:trPr>
          <w:trHeight w:val="419"/>
        </w:trPr>
        <w:tc>
          <w:tcPr>
            <w:tcW w:w="15480" w:type="dxa"/>
            <w:gridSpan w:val="4"/>
            <w:shd w:val="clear" w:color="auto" w:fill="F7CAAC" w:themeFill="accent2" w:themeFillTint="66"/>
            <w:vAlign w:val="center"/>
          </w:tcPr>
          <w:p w14:paraId="70D8C9F5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Tematický okruh: Rozvíjení grafických schopností</w:t>
            </w:r>
          </w:p>
        </w:tc>
      </w:tr>
      <w:tr w:rsidR="00FD4FA1" w:rsidRPr="00FD4FA1" w14:paraId="05C54D4B" w14:textId="77777777" w:rsidTr="00D30169">
        <w:tc>
          <w:tcPr>
            <w:tcW w:w="2864" w:type="dxa"/>
            <w:shd w:val="clear" w:color="auto" w:fill="F7CAAC" w:themeFill="accent2" w:themeFillTint="66"/>
            <w:vAlign w:val="center"/>
          </w:tcPr>
          <w:p w14:paraId="79C99BEE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466FF64B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4205" w:type="dxa"/>
            <w:shd w:val="clear" w:color="auto" w:fill="F7CAAC" w:themeFill="accent2" w:themeFillTint="66"/>
            <w:vAlign w:val="center"/>
          </w:tcPr>
          <w:p w14:paraId="50486666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 - 3.ročník</w:t>
            </w:r>
          </w:p>
        </w:tc>
        <w:tc>
          <w:tcPr>
            <w:tcW w:w="4205" w:type="dxa"/>
            <w:shd w:val="clear" w:color="auto" w:fill="F7CAAC" w:themeFill="accent2" w:themeFillTint="66"/>
            <w:vAlign w:val="center"/>
          </w:tcPr>
          <w:p w14:paraId="048D3804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 - 6.ročník</w:t>
            </w:r>
          </w:p>
        </w:tc>
        <w:tc>
          <w:tcPr>
            <w:tcW w:w="4206" w:type="dxa"/>
            <w:shd w:val="clear" w:color="auto" w:fill="F7CAAC" w:themeFill="accent2" w:themeFillTint="66"/>
            <w:vAlign w:val="center"/>
          </w:tcPr>
          <w:p w14:paraId="38AAA694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 - 10.ročník</w:t>
            </w:r>
          </w:p>
        </w:tc>
      </w:tr>
      <w:tr w:rsidR="00FD4FA1" w:rsidRPr="00FD4FA1" w14:paraId="24A5B16A" w14:textId="77777777" w:rsidTr="00D30169">
        <w:tc>
          <w:tcPr>
            <w:tcW w:w="2864" w:type="dxa"/>
          </w:tcPr>
          <w:p w14:paraId="7D32DB5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Uchopit a podržet podaný předmět</w:t>
            </w:r>
          </w:p>
        </w:tc>
        <w:tc>
          <w:tcPr>
            <w:tcW w:w="4205" w:type="dxa"/>
          </w:tcPr>
          <w:p w14:paraId="231548B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Rozvíjení hrubé motoriky</w:t>
            </w:r>
          </w:p>
          <w:p w14:paraId="0293394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Rozvíjení jemné motoriky prstů</w:t>
            </w:r>
          </w:p>
          <w:p w14:paraId="6508ED0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paže, lokte, zápěstí, ruky, dlaní</w:t>
            </w:r>
          </w:p>
          <w:p w14:paraId="2279DAA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Stimulace a nácvik úchopu</w:t>
            </w:r>
          </w:p>
        </w:tc>
        <w:tc>
          <w:tcPr>
            <w:tcW w:w="4205" w:type="dxa"/>
          </w:tcPr>
          <w:p w14:paraId="37C6BAA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Cvičení hrubé a jemné motoriky prstů </w:t>
            </w:r>
          </w:p>
          <w:p w14:paraId="5DF334B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a upevňování úchopu předmětů</w:t>
            </w:r>
          </w:p>
          <w:p w14:paraId="5639419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dlaní a prstů, tvoření špetky</w:t>
            </w:r>
          </w:p>
        </w:tc>
        <w:tc>
          <w:tcPr>
            <w:tcW w:w="4206" w:type="dxa"/>
          </w:tcPr>
          <w:p w14:paraId="6D962F2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Procvičování úchopu</w:t>
            </w:r>
          </w:p>
          <w:p w14:paraId="359B90D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Uchopování a držení předmětů různými způsoby (do celé ruky, do dvou prstů, do špetky)</w:t>
            </w:r>
          </w:p>
          <w:p w14:paraId="2C11097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Podávání předmětů</w:t>
            </w:r>
          </w:p>
        </w:tc>
      </w:tr>
      <w:tr w:rsidR="00FD4FA1" w:rsidRPr="00FD4FA1" w14:paraId="13C34591" w14:textId="77777777" w:rsidTr="00D30169">
        <w:tc>
          <w:tcPr>
            <w:tcW w:w="2864" w:type="dxa"/>
          </w:tcPr>
          <w:p w14:paraId="0394016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Uchopit tužku, štětec nebo jiné psací náčiní</w:t>
            </w:r>
          </w:p>
        </w:tc>
        <w:tc>
          <w:tcPr>
            <w:tcW w:w="4205" w:type="dxa"/>
          </w:tcPr>
          <w:p w14:paraId="6006BAB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Uvolňovací cviky rukou</w:t>
            </w:r>
          </w:p>
          <w:p w14:paraId="7D35C05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Uvolňovací cvičení prstů</w:t>
            </w:r>
          </w:p>
          <w:p w14:paraId="1220BCD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4205" w:type="dxa"/>
          </w:tcPr>
          <w:p w14:paraId="0CF9926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Různé manipulační činnosti s předměty</w:t>
            </w:r>
          </w:p>
          <w:p w14:paraId="5D72040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úchopu psacího náčiní</w:t>
            </w:r>
          </w:p>
          <w:p w14:paraId="7A12855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Manipulace a úchop různých psacích náčiní (houbička, klacík, štětec, korek…)</w:t>
            </w:r>
          </w:p>
        </w:tc>
        <w:tc>
          <w:tcPr>
            <w:tcW w:w="4206" w:type="dxa"/>
          </w:tcPr>
          <w:p w14:paraId="33926F4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Úchop psacího náčiní (tužka, štětec, ...)</w:t>
            </w:r>
          </w:p>
        </w:tc>
      </w:tr>
      <w:tr w:rsidR="00FD4FA1" w:rsidRPr="00FD4FA1" w14:paraId="695EE886" w14:textId="77777777" w:rsidTr="00D30169">
        <w:tc>
          <w:tcPr>
            <w:tcW w:w="2864" w:type="dxa"/>
          </w:tcPr>
          <w:p w14:paraId="4550988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Nakreslit různé druhy čar</w:t>
            </w:r>
          </w:p>
        </w:tc>
        <w:tc>
          <w:tcPr>
            <w:tcW w:w="4205" w:type="dxa"/>
          </w:tcPr>
          <w:p w14:paraId="3FF9410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Grafomotorická uvolňovací cvičení</w:t>
            </w:r>
          </w:p>
          <w:p w14:paraId="583F666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Uvolňovací cviky rukou, prstů</w:t>
            </w:r>
          </w:p>
          <w:p w14:paraId="1349641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Čmárání (do písku, krupice, rýže)</w:t>
            </w:r>
          </w:p>
          <w:p w14:paraId="019200A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Spontánní </w:t>
            </w:r>
            <w:proofErr w:type="gram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malba - prstem</w:t>
            </w:r>
            <w:proofErr w:type="gramEnd"/>
          </w:p>
        </w:tc>
        <w:tc>
          <w:tcPr>
            <w:tcW w:w="4205" w:type="dxa"/>
          </w:tcPr>
          <w:p w14:paraId="592EE96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psaní svislé čáry</w:t>
            </w:r>
          </w:p>
          <w:p w14:paraId="77BC976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psaní vodorovné čáry</w:t>
            </w:r>
          </w:p>
          <w:p w14:paraId="1909AD0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psaní šikmé čáry</w:t>
            </w:r>
          </w:p>
          <w:p w14:paraId="233EBDA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psaní oběma směry</w:t>
            </w:r>
          </w:p>
          <w:p w14:paraId="38FDA12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Čáry odstředivé a dostředivé</w:t>
            </w:r>
          </w:p>
          <w:p w14:paraId="751C42E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Spontánní malba různými způsoby</w:t>
            </w:r>
          </w:p>
          <w:p w14:paraId="5840CEF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Prstové barvy</w:t>
            </w:r>
          </w:p>
        </w:tc>
        <w:tc>
          <w:tcPr>
            <w:tcW w:w="4206" w:type="dxa"/>
          </w:tcPr>
          <w:p w14:paraId="4951F65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psaní horního oblouku</w:t>
            </w:r>
          </w:p>
          <w:p w14:paraId="68650C9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psaní dolního oblouku</w:t>
            </w:r>
          </w:p>
          <w:p w14:paraId="07A0457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psaní vlnovky</w:t>
            </w:r>
          </w:p>
          <w:p w14:paraId="2A9676F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psaní smyčky nahoru, dolů</w:t>
            </w:r>
          </w:p>
        </w:tc>
      </w:tr>
      <w:tr w:rsidR="00FD4FA1" w:rsidRPr="00FD4FA1" w14:paraId="3894AB6F" w14:textId="77777777" w:rsidTr="00D30169">
        <w:tc>
          <w:tcPr>
            <w:tcW w:w="2864" w:type="dxa"/>
          </w:tcPr>
          <w:p w14:paraId="790B541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 grafickou podobu písmen</w:t>
            </w:r>
          </w:p>
        </w:tc>
        <w:tc>
          <w:tcPr>
            <w:tcW w:w="4205" w:type="dxa"/>
          </w:tcPr>
          <w:p w14:paraId="42A6CAE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Fixace očního kontaktu</w:t>
            </w:r>
          </w:p>
          <w:p w14:paraId="13C2EF3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Prohlížení obrázků</w:t>
            </w:r>
          </w:p>
          <w:p w14:paraId="385ED42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se svým jménem</w:t>
            </w:r>
          </w:p>
          <w:p w14:paraId="28FE0CE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Rovnání do řádků</w:t>
            </w:r>
          </w:p>
          <w:p w14:paraId="3542A66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4205" w:type="dxa"/>
          </w:tcPr>
          <w:p w14:paraId="58F5BF9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Obtahování tvarů (částí písmen)</w:t>
            </w:r>
          </w:p>
          <w:p w14:paraId="66C4C4D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Přiřazování písmen </w:t>
            </w:r>
          </w:p>
          <w:p w14:paraId="25C0985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Vyhledávání písmen (s předlohou)</w:t>
            </w:r>
          </w:p>
          <w:p w14:paraId="68A2185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První písmeno jména</w:t>
            </w:r>
          </w:p>
          <w:p w14:paraId="2D8C219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Rovnání písmen do řádků</w:t>
            </w:r>
          </w:p>
        </w:tc>
        <w:tc>
          <w:tcPr>
            <w:tcW w:w="4206" w:type="dxa"/>
          </w:tcPr>
          <w:p w14:paraId="73F2485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Hry s písmeny</w:t>
            </w:r>
          </w:p>
          <w:p w14:paraId="30CF312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písmen, tvarové prvky písmen tiskací abecedy</w:t>
            </w:r>
          </w:p>
          <w:p w14:paraId="179DEB3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Obtahování písmen</w:t>
            </w:r>
          </w:p>
          <w:p w14:paraId="205506A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Písmena jména</w:t>
            </w:r>
          </w:p>
          <w:p w14:paraId="78ED098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Rovnání do řádků</w:t>
            </w:r>
          </w:p>
        </w:tc>
      </w:tr>
      <w:tr w:rsidR="00FD4FA1" w:rsidRPr="00FD4FA1" w14:paraId="3805A029" w14:textId="77777777" w:rsidTr="00D30169">
        <w:tc>
          <w:tcPr>
            <w:tcW w:w="2864" w:type="dxa"/>
          </w:tcPr>
          <w:p w14:paraId="3A819E2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Napsat několik vybraných tiskacích písmen a číslic</w:t>
            </w:r>
          </w:p>
        </w:tc>
        <w:tc>
          <w:tcPr>
            <w:tcW w:w="4205" w:type="dxa"/>
          </w:tcPr>
          <w:p w14:paraId="199D66C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zrakového vnímání</w:t>
            </w:r>
          </w:p>
          <w:p w14:paraId="467BEE7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Fixace očního kontaktu na předmět</w:t>
            </w:r>
          </w:p>
          <w:p w14:paraId="1B789B8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Udržení očního kontaktu</w:t>
            </w:r>
          </w:p>
          <w:p w14:paraId="7CF388B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Obtahování tvarů</w:t>
            </w:r>
          </w:p>
        </w:tc>
        <w:tc>
          <w:tcPr>
            <w:tcW w:w="4205" w:type="dxa"/>
          </w:tcPr>
          <w:p w14:paraId="25D1E72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Pojem písmeno – rozlišení (písmeno-obrázek)</w:t>
            </w:r>
          </w:p>
          <w:p w14:paraId="009D55A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zrakového vnímání</w:t>
            </w:r>
          </w:p>
          <w:p w14:paraId="2EECA28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Obtahování vybraných písmen a číslic</w:t>
            </w:r>
          </w:p>
        </w:tc>
        <w:tc>
          <w:tcPr>
            <w:tcW w:w="4206" w:type="dxa"/>
          </w:tcPr>
          <w:p w14:paraId="4723858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Psaní hůlkového písma dle individuálních možností</w:t>
            </w:r>
          </w:p>
          <w:p w14:paraId="38C6A71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Psaní číslic dle individuálních možností</w:t>
            </w:r>
          </w:p>
        </w:tc>
      </w:tr>
      <w:tr w:rsidR="00FD4FA1" w:rsidRPr="00FD4FA1" w14:paraId="0FA2DB16" w14:textId="77777777" w:rsidTr="00D30169">
        <w:tc>
          <w:tcPr>
            <w:tcW w:w="2864" w:type="dxa"/>
          </w:tcPr>
          <w:p w14:paraId="4ADE073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 základní geometrické tvary</w:t>
            </w:r>
          </w:p>
        </w:tc>
        <w:tc>
          <w:tcPr>
            <w:tcW w:w="4205" w:type="dxa"/>
          </w:tcPr>
          <w:p w14:paraId="42C74C9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Navození očního kontaktu na tvar</w:t>
            </w:r>
          </w:p>
          <w:p w14:paraId="72D198D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hmatového vnímání</w:t>
            </w:r>
          </w:p>
        </w:tc>
        <w:tc>
          <w:tcPr>
            <w:tcW w:w="4205" w:type="dxa"/>
          </w:tcPr>
          <w:p w14:paraId="6DE0559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Třídění geometrických tvarů</w:t>
            </w:r>
          </w:p>
          <w:p w14:paraId="5240E07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Vybarvování geometrických tvarů</w:t>
            </w:r>
          </w:p>
          <w:p w14:paraId="1DF0283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Obtahování tvarů</w:t>
            </w:r>
          </w:p>
        </w:tc>
        <w:tc>
          <w:tcPr>
            <w:tcW w:w="4206" w:type="dxa"/>
          </w:tcPr>
          <w:p w14:paraId="2144CBC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a pojmenování geometrických tvarů</w:t>
            </w:r>
          </w:p>
          <w:p w14:paraId="6749A74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Třídění geometrických tvarů</w:t>
            </w:r>
          </w:p>
        </w:tc>
      </w:tr>
    </w:tbl>
    <w:p w14:paraId="12F1BCD1" w14:textId="77777777" w:rsidR="00BF354D" w:rsidRDefault="00FD4FA1" w:rsidP="00FD4FA1">
      <w:pPr>
        <w:keepNext/>
        <w:keepLines/>
        <w:numPr>
          <w:ilvl w:val="3"/>
          <w:numId w:val="0"/>
        </w:numPr>
        <w:spacing w:before="40" w:after="120" w:line="240" w:lineRule="auto"/>
        <w:ind w:left="1728" w:hanging="648"/>
        <w:outlineLvl w:val="3"/>
        <w:rPr>
          <w:rFonts w:ascii="Times New Roman" w:hAnsi="Times New Roman" w:cstheme="majorBidi"/>
          <w:b/>
          <w:i/>
          <w:kern w:val="0"/>
          <w:sz w:val="32"/>
          <w:szCs w:val="24"/>
          <w14:ligatures w14:val="none"/>
        </w:rPr>
      </w:pPr>
      <w:bookmarkStart w:id="19" w:name="_Toc476500150"/>
      <w:r w:rsidRPr="00FD4FA1">
        <w:rPr>
          <w:rFonts w:ascii="Times New Roman" w:hAnsi="Times New Roman" w:cstheme="majorBidi"/>
          <w:b/>
          <w:i/>
          <w:kern w:val="0"/>
          <w:sz w:val="32"/>
          <w:szCs w:val="24"/>
          <w14:ligatures w14:val="none"/>
        </w:rPr>
        <w:t xml:space="preserve"> </w:t>
      </w:r>
    </w:p>
    <w:p w14:paraId="148D3F4C" w14:textId="77777777" w:rsidR="00BF354D" w:rsidRDefault="00BF354D" w:rsidP="00FD4FA1">
      <w:pPr>
        <w:keepNext/>
        <w:keepLines/>
        <w:numPr>
          <w:ilvl w:val="3"/>
          <w:numId w:val="0"/>
        </w:numPr>
        <w:spacing w:before="40" w:after="120" w:line="240" w:lineRule="auto"/>
        <w:ind w:left="1728" w:hanging="648"/>
        <w:outlineLvl w:val="3"/>
        <w:rPr>
          <w:rFonts w:ascii="Times New Roman" w:hAnsi="Times New Roman" w:cstheme="majorBidi"/>
          <w:b/>
          <w:i/>
          <w:kern w:val="0"/>
          <w:sz w:val="32"/>
          <w:szCs w:val="24"/>
          <w14:ligatures w14:val="none"/>
        </w:rPr>
        <w:sectPr w:rsidR="00BF354D" w:rsidSect="00C4340B">
          <w:pgSz w:w="16838" w:h="11906" w:orient="landscape"/>
          <w:pgMar w:top="720" w:right="720" w:bottom="720" w:left="720" w:header="708" w:footer="0" w:gutter="0"/>
          <w:cols w:space="708"/>
          <w:docGrid w:linePitch="360"/>
        </w:sectPr>
      </w:pPr>
    </w:p>
    <w:p w14:paraId="75BB865F" w14:textId="5EE5590B" w:rsidR="00FD4FA1" w:rsidRPr="00C4340B" w:rsidRDefault="00FD4FA1" w:rsidP="00FD4FA1">
      <w:pPr>
        <w:keepNext/>
        <w:keepLines/>
        <w:numPr>
          <w:ilvl w:val="3"/>
          <w:numId w:val="0"/>
        </w:numPr>
        <w:spacing w:before="40" w:after="120" w:line="240" w:lineRule="auto"/>
        <w:ind w:left="1728" w:hanging="648"/>
        <w:outlineLvl w:val="3"/>
        <w:rPr>
          <w:rFonts w:ascii="Times New Roman" w:hAnsi="Times New Roman" w:cstheme="majorBidi"/>
          <w:b/>
          <w:i/>
          <w:kern w:val="0"/>
          <w:sz w:val="32"/>
          <w:szCs w:val="24"/>
          <w:u w:val="single"/>
          <w14:ligatures w14:val="none"/>
        </w:rPr>
      </w:pPr>
      <w:r w:rsidRPr="00C4340B">
        <w:rPr>
          <w:rFonts w:ascii="Times New Roman" w:hAnsi="Times New Roman" w:cstheme="majorBidi"/>
          <w:b/>
          <w:i/>
          <w:kern w:val="0"/>
          <w:sz w:val="32"/>
          <w:szCs w:val="24"/>
          <w:u w:val="single"/>
          <w14:ligatures w14:val="none"/>
        </w:rPr>
        <w:lastRenderedPageBreak/>
        <w:t>Řečová výchova</w:t>
      </w:r>
    </w:p>
    <w:p w14:paraId="361EF13C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C19550D" w14:textId="241C440D" w:rsidR="00FD4FA1" w:rsidRPr="00FD4FA1" w:rsidRDefault="00FD4FA1" w:rsidP="00FD4FA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</w:t>
      </w:r>
      <w:r w:rsidR="0019410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 VYUČOVACÍHO</w:t>
      </w:r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 PŘEDMĚTU </w:t>
      </w:r>
    </w:p>
    <w:p w14:paraId="1077DE99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Řečová výchova v sobě zahrnuje </w:t>
      </w:r>
      <w:proofErr w:type="spellStart"/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tématický</w:t>
      </w:r>
      <w:proofErr w:type="spellEnd"/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okruh </w:t>
      </w:r>
      <w:r w:rsidRPr="00FD4FA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Rozvíjení komunikačních dovedností, který </w:t>
      </w: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je nástrojem funkčního dorozumívání žáků. </w:t>
      </w:r>
    </w:p>
    <w:p w14:paraId="61A3609B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Žáky vedeme k rozvíjení slovní zásoby, řečových schopností, komunikačních dovedností, k vnímání a chápání různých jazykových sdělení. Rozvíjením řečových dovedností ovlivňujeme rozvoj poznávacích, citových a volních vlastností žáků. U žáků se závažnými komunikačními problémy využíváme systémy augmentativní a alternativní komunikace. Tyto systémy napomáhají překonávat komunikační bariéry, dorozumívat se a komunikovat se svým okolím, vyjadřovat svoje pocity, přání </w:t>
      </w: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  <w:t>a reagovat na podněty.</w:t>
      </w:r>
    </w:p>
    <w:p w14:paraId="53BE1005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p w14:paraId="3D79775E" w14:textId="77777777" w:rsidR="00FD4FA1" w:rsidRPr="00FD4FA1" w:rsidRDefault="00FD4FA1" w:rsidP="00FD4FA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PŘEDMĚTU:</w:t>
      </w:r>
    </w:p>
    <w:p w14:paraId="77E52C09" w14:textId="77777777" w:rsidR="00FD4FA1" w:rsidRPr="00FD4FA1" w:rsidRDefault="00FD4FA1" w:rsidP="00FD4FA1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Rozvíjení rozumových schopností na optimální možnou úroveň</w:t>
      </w:r>
    </w:p>
    <w:p w14:paraId="2DD73BC6" w14:textId="77777777" w:rsidR="00FD4FA1" w:rsidRPr="00FD4FA1" w:rsidRDefault="00FD4FA1" w:rsidP="00FD4FA1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Uplatňování základních hygienických a sebeobslužných dovedností a rozvíjení samostatnosti při každodenních činnostech</w:t>
      </w:r>
    </w:p>
    <w:p w14:paraId="351CE0FD" w14:textId="77777777" w:rsidR="00FD4FA1" w:rsidRPr="00FD4FA1" w:rsidRDefault="00FD4FA1" w:rsidP="00FD4FA1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Rozvíjení řečových schopností, popřípadě osvojení komunikačních dovedností za použití netradičních metod komunikace (např. sociální čtení, piktogramy, nonverbální komunikační metody)</w:t>
      </w:r>
    </w:p>
    <w:p w14:paraId="2FF01D62" w14:textId="77777777" w:rsidR="00FD4FA1" w:rsidRPr="00FD4FA1" w:rsidRDefault="00FD4FA1" w:rsidP="00FD4FA1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Osvojení základů orientace</w:t>
      </w:r>
    </w:p>
    <w:p w14:paraId="29A3F96B" w14:textId="77777777" w:rsidR="00FD4FA1" w:rsidRPr="00FD4FA1" w:rsidRDefault="00FD4FA1" w:rsidP="00FD4FA1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Rozvíjení poznávacích schopností </w:t>
      </w:r>
    </w:p>
    <w:p w14:paraId="12A435EC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kern w:val="0"/>
          <w:szCs w:val="24"/>
          <w:lang w:eastAsia="cs-CZ"/>
          <w14:ligatures w14:val="none"/>
        </w:rPr>
      </w:pPr>
    </w:p>
    <w:p w14:paraId="40B54D1E" w14:textId="77777777" w:rsidR="00FD4FA1" w:rsidRPr="00FD4FA1" w:rsidRDefault="00FD4FA1" w:rsidP="00FD4FA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VÝCHOVNĚ VZDĚLÁVACÍ STRATEGIE</w:t>
      </w:r>
    </w:p>
    <w:p w14:paraId="065C3C16" w14:textId="77777777" w:rsidR="00FD4FA1" w:rsidRPr="00FD4FA1" w:rsidRDefault="00FD4FA1" w:rsidP="00FD4FA1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cs-CZ"/>
          <w14:ligatures w14:val="none"/>
        </w:rPr>
        <w:t>Kompetence k učení</w:t>
      </w:r>
    </w:p>
    <w:p w14:paraId="1B79D6B6" w14:textId="77777777" w:rsidR="00FD4FA1" w:rsidRPr="00FD4FA1" w:rsidRDefault="00FD4FA1" w:rsidP="00FD4FA1">
      <w:p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Na úrovni předmětu řečová výchova jsou pro utváření a rozvíjení této klíčové kompetence využity tyto postupy:</w:t>
      </w:r>
    </w:p>
    <w:p w14:paraId="2C2EB8DE" w14:textId="77777777" w:rsidR="00FD4FA1" w:rsidRPr="00FD4FA1" w:rsidRDefault="00FD4FA1" w:rsidP="00FD4FA1">
      <w:pPr>
        <w:numPr>
          <w:ilvl w:val="0"/>
          <w:numId w:val="5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Formou didaktických her, názorných ukázek, obrázků, fotografií vyvozujeme a upevňujeme hlásky, slova a jejich správnou výslovnost – žák přiměřeně svým možnostem artikuluje jednotlivé hlásky a jemu správná slova</w:t>
      </w:r>
    </w:p>
    <w:p w14:paraId="1776F1B2" w14:textId="77777777" w:rsidR="00FD4FA1" w:rsidRPr="00FD4FA1" w:rsidRDefault="00FD4FA1" w:rsidP="00FD4FA1">
      <w:pPr>
        <w:numPr>
          <w:ilvl w:val="0"/>
          <w:numId w:val="5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Obrázkovým materiálem, piktogramy, osobní demonstrací seznamujeme žáky se znaky a symboly používanými při neverbální komunikaci – žák používá neverbální komunikaci při dorozumění s okolím</w:t>
      </w:r>
    </w:p>
    <w:p w14:paraId="4922F35C" w14:textId="77777777" w:rsidR="00FD4FA1" w:rsidRPr="00FD4FA1" w:rsidRDefault="00FD4FA1" w:rsidP="00FD4FA1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cs-CZ"/>
          <w14:ligatures w14:val="none"/>
        </w:rPr>
        <w:t>Kompetence k řešení problémů</w:t>
      </w:r>
    </w:p>
    <w:p w14:paraId="5CDEE504" w14:textId="77777777" w:rsidR="00FD4FA1" w:rsidRPr="00FD4FA1" w:rsidRDefault="00FD4FA1" w:rsidP="00FD4FA1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Na úrovni předmětu řečová výchova jsou pro utváření a rozvíjení této klíčové kompetence využity tyto postupy:</w:t>
      </w:r>
    </w:p>
    <w:p w14:paraId="6E04A710" w14:textId="77777777" w:rsidR="00FD4FA1" w:rsidRPr="00FD4FA1" w:rsidRDefault="00FD4FA1" w:rsidP="00FD4FA1">
      <w:pPr>
        <w:numPr>
          <w:ilvl w:val="0"/>
          <w:numId w:val="6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Rozvíjením smyslového vnímání, vlivem hudby, říkadel, relaxačními technikami vytváříme pro žáka klima bezpečí – žák projevuje libé pocity, bezpečí vnímá pozitivně, příjemně</w:t>
      </w:r>
    </w:p>
    <w:p w14:paraId="4389FE22" w14:textId="77777777" w:rsidR="00FD4FA1" w:rsidRPr="00FD4FA1" w:rsidRDefault="00FD4FA1" w:rsidP="00FD4FA1">
      <w:pPr>
        <w:numPr>
          <w:ilvl w:val="0"/>
          <w:numId w:val="6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Rozvíjením prostorové orientace, didaktickými hrami, pozorováním předmětů a dějů v okolí nacvičujeme orientaci v daném </w:t>
      </w:r>
      <w:proofErr w:type="gramStart"/>
      <w:r w:rsidRPr="00FD4FA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prostoru - žák</w:t>
      </w:r>
      <w:proofErr w:type="gramEnd"/>
      <w:r w:rsidRPr="00FD4FA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se orientuje v okolním prostředí</w:t>
      </w:r>
    </w:p>
    <w:p w14:paraId="1FE738CB" w14:textId="77777777" w:rsidR="00FD4FA1" w:rsidRDefault="00FD4FA1" w:rsidP="00FD4FA1">
      <w:pPr>
        <w:numPr>
          <w:ilvl w:val="0"/>
          <w:numId w:val="6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Rozvíjením slovní zásoby (verbální i neverbální), opakováním a názornou ukázkou trénujeme smyslové vnímání žáků – žák reaguje na učitelovy požadavky dle svých možností</w:t>
      </w:r>
    </w:p>
    <w:p w14:paraId="5850CBA4" w14:textId="77777777" w:rsidR="00D30169" w:rsidRDefault="00D30169" w:rsidP="00D30169">
      <w:pPr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</w:p>
    <w:p w14:paraId="3D2E4195" w14:textId="77777777" w:rsidR="00D30169" w:rsidRPr="00FD4FA1" w:rsidRDefault="00D30169" w:rsidP="00D30169">
      <w:pPr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</w:p>
    <w:p w14:paraId="047A8071" w14:textId="77777777" w:rsidR="00FD4FA1" w:rsidRPr="00FD4FA1" w:rsidRDefault="00FD4FA1" w:rsidP="00FD4FA1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cs-CZ"/>
          <w14:ligatures w14:val="none"/>
        </w:rPr>
        <w:t>Kompetence komunikativní</w:t>
      </w:r>
    </w:p>
    <w:p w14:paraId="6A9E2778" w14:textId="77777777" w:rsidR="00FD4FA1" w:rsidRPr="00FD4FA1" w:rsidRDefault="00FD4FA1" w:rsidP="00FD4FA1">
      <w:pPr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lastRenderedPageBreak/>
        <w:t>nacvičujeme verbální i neverbální komunikaci – žák pozná osoby ze svého blízkého okolí a verbálně či neverbálně se s nimi dorozumí</w:t>
      </w:r>
    </w:p>
    <w:p w14:paraId="505D1E2E" w14:textId="77777777" w:rsidR="00FD4FA1" w:rsidRPr="00FD4FA1" w:rsidRDefault="00FD4FA1" w:rsidP="00FD4FA1">
      <w:pPr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Didaktickými hrami trénujeme plnění zadaných pokynů, procvičujeme vyjádření souhlasu či nesouhlasu – žák splní pokyn dle svých možností, vyjádří souhlas či nesouhlas</w:t>
      </w:r>
    </w:p>
    <w:p w14:paraId="1F5BA0A8" w14:textId="77777777" w:rsidR="00FD4FA1" w:rsidRPr="00FD4FA1" w:rsidRDefault="00FD4FA1" w:rsidP="00FD4FA1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cs-CZ"/>
          <w14:ligatures w14:val="none"/>
        </w:rPr>
        <w:t>Kompetence sociální a personální</w:t>
      </w:r>
    </w:p>
    <w:p w14:paraId="192F0D9F" w14:textId="77777777" w:rsidR="00FD4FA1" w:rsidRPr="00FD4FA1" w:rsidRDefault="00FD4FA1" w:rsidP="00FD4FA1">
      <w:pPr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Didaktickými hrami stimulujeme u žáků vnímání částí svého těla – žák si uvědomuje části svého těla</w:t>
      </w:r>
    </w:p>
    <w:p w14:paraId="3D2A5644" w14:textId="77777777" w:rsidR="00FD4FA1" w:rsidRPr="00FD4FA1" w:rsidRDefault="00FD4FA1" w:rsidP="00FD4FA1">
      <w:pPr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podněcujeme vnímání rozdílů mezi jednotlivými pohlaví – žák podle charakteristických znaků rozpozná muže či ženu</w:t>
      </w:r>
    </w:p>
    <w:p w14:paraId="1C3C4FD0" w14:textId="77777777" w:rsidR="00FD4FA1" w:rsidRPr="00FD4FA1" w:rsidRDefault="00FD4FA1" w:rsidP="00FD4FA1">
      <w:pPr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Vytvářením modelových situací, četbou a vyprávěním vytváříme u žáků základy slušného chování – žák reaguje na pozdrav slovně, úsměvem, podáním ruky</w:t>
      </w:r>
    </w:p>
    <w:p w14:paraId="50CEA19F" w14:textId="77777777" w:rsidR="00FD4FA1" w:rsidRPr="00FD4FA1" w:rsidRDefault="00FD4FA1" w:rsidP="00FD4FA1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cs-CZ"/>
          <w14:ligatures w14:val="none"/>
        </w:rPr>
        <w:t>Kompetence pracovní</w:t>
      </w:r>
    </w:p>
    <w:p w14:paraId="221B4068" w14:textId="77777777" w:rsidR="00FD4FA1" w:rsidRPr="00FD4FA1" w:rsidRDefault="00FD4FA1" w:rsidP="00FD4FA1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procvičujeme hygienická pravidla – žák uplatňuje základní hygienická pravidla</w:t>
      </w:r>
    </w:p>
    <w:p w14:paraId="0A82A1FD" w14:textId="77777777" w:rsidR="00FD4FA1" w:rsidRPr="00FD4FA1" w:rsidRDefault="00FD4FA1" w:rsidP="00FD4FA1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Demonstračními obrázky, fotografiemi, modelovými situacemi a didaktickými hrami seznamujeme žáky s předměty denní potřeby – žák identifikuje předměty denní potřeby</w:t>
      </w:r>
    </w:p>
    <w:p w14:paraId="508D0FF8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kern w:val="0"/>
          <w:sz w:val="32"/>
          <w:szCs w:val="32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Osobním příkladem, konkrétní činností nacvičujeme jednoduché pracovní činnosti – žák vykonává jednoduché pracovní činnosti</w:t>
      </w:r>
    </w:p>
    <w:bookmarkEnd w:id="19"/>
    <w:p w14:paraId="5ABC62E1" w14:textId="77777777" w:rsidR="00D30169" w:rsidRDefault="00D30169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D30169" w:rsidSect="00C4340B">
          <w:pgSz w:w="11906" w:h="16838"/>
          <w:pgMar w:top="720" w:right="720" w:bottom="720" w:left="720" w:header="708" w:footer="0" w:gutter="0"/>
          <w:cols w:space="708"/>
          <w:docGrid w:linePitch="360"/>
        </w:sect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405"/>
        <w:gridCol w:w="4327"/>
        <w:gridCol w:w="4328"/>
        <w:gridCol w:w="4328"/>
      </w:tblGrid>
      <w:tr w:rsidR="00FD4FA1" w:rsidRPr="00FD4FA1" w14:paraId="3EB58B5A" w14:textId="77777777" w:rsidTr="006E3E92">
        <w:trPr>
          <w:trHeight w:val="474"/>
        </w:trPr>
        <w:tc>
          <w:tcPr>
            <w:tcW w:w="0" w:type="auto"/>
            <w:gridSpan w:val="4"/>
            <w:shd w:val="clear" w:color="auto" w:fill="F7CAAC" w:themeFill="accent2" w:themeFillTint="66"/>
            <w:vAlign w:val="center"/>
          </w:tcPr>
          <w:p w14:paraId="7FBADCCC" w14:textId="77777777" w:rsidR="00FD4FA1" w:rsidRPr="00FD4FA1" w:rsidRDefault="00FD4FA1" w:rsidP="00FD4F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ČLOVĚK A KOMUNIKACE</w:t>
            </w:r>
          </w:p>
        </w:tc>
      </w:tr>
      <w:tr w:rsidR="00FD4FA1" w:rsidRPr="00FD4FA1" w14:paraId="5224A288" w14:textId="77777777" w:rsidTr="006E3E92">
        <w:trPr>
          <w:trHeight w:val="411"/>
        </w:trPr>
        <w:tc>
          <w:tcPr>
            <w:tcW w:w="0" w:type="auto"/>
            <w:gridSpan w:val="4"/>
            <w:shd w:val="clear" w:color="auto" w:fill="F7CAAC" w:themeFill="accent2" w:themeFillTint="66"/>
            <w:vAlign w:val="center"/>
          </w:tcPr>
          <w:p w14:paraId="55AFBE4E" w14:textId="77777777" w:rsidR="00FD4FA1" w:rsidRPr="00FD4FA1" w:rsidRDefault="00FD4FA1" w:rsidP="00FD4F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Vzdělávací obor Řečová výchova</w:t>
            </w:r>
          </w:p>
        </w:tc>
      </w:tr>
      <w:tr w:rsidR="00FD4FA1" w:rsidRPr="00FD4FA1" w14:paraId="123E3BD8" w14:textId="77777777" w:rsidTr="00D30169">
        <w:trPr>
          <w:trHeight w:val="404"/>
        </w:trPr>
        <w:tc>
          <w:tcPr>
            <w:tcW w:w="2405" w:type="dxa"/>
            <w:vMerge w:val="restart"/>
            <w:shd w:val="clear" w:color="auto" w:fill="F7CAAC" w:themeFill="accent2" w:themeFillTint="66"/>
            <w:vAlign w:val="center"/>
          </w:tcPr>
          <w:p w14:paraId="627C2055" w14:textId="77777777" w:rsidR="00FD4FA1" w:rsidRPr="00FD4FA1" w:rsidRDefault="00FD4FA1" w:rsidP="00FD4FA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OVO</w:t>
            </w:r>
          </w:p>
          <w:p w14:paraId="4EF1506B" w14:textId="77777777" w:rsidR="00FD4FA1" w:rsidRPr="00FD4FA1" w:rsidRDefault="00FD4FA1" w:rsidP="00FD4FA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Žák by měl:</w:t>
            </w:r>
          </w:p>
        </w:tc>
        <w:tc>
          <w:tcPr>
            <w:tcW w:w="12983" w:type="dxa"/>
            <w:gridSpan w:val="3"/>
            <w:shd w:val="clear" w:color="auto" w:fill="F7CAAC" w:themeFill="accent2" w:themeFillTint="66"/>
            <w:vAlign w:val="center"/>
          </w:tcPr>
          <w:p w14:paraId="1AA6F629" w14:textId="77777777" w:rsidR="00FD4FA1" w:rsidRPr="00FD4FA1" w:rsidRDefault="00FD4FA1" w:rsidP="00FD4F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</w:tr>
      <w:tr w:rsidR="00FD4FA1" w:rsidRPr="00FD4FA1" w14:paraId="062CD6C8" w14:textId="77777777" w:rsidTr="00D30169">
        <w:trPr>
          <w:trHeight w:val="391"/>
        </w:trPr>
        <w:tc>
          <w:tcPr>
            <w:tcW w:w="2405" w:type="dxa"/>
            <w:vMerge/>
            <w:shd w:val="clear" w:color="auto" w:fill="F7CAAC" w:themeFill="accent2" w:themeFillTint="66"/>
            <w:vAlign w:val="center"/>
          </w:tcPr>
          <w:p w14:paraId="788A82BD" w14:textId="77777777" w:rsidR="00FD4FA1" w:rsidRPr="00FD4FA1" w:rsidRDefault="00FD4FA1" w:rsidP="00FD4F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4327" w:type="dxa"/>
            <w:shd w:val="clear" w:color="auto" w:fill="F7CAAC" w:themeFill="accent2" w:themeFillTint="66"/>
            <w:vAlign w:val="center"/>
          </w:tcPr>
          <w:p w14:paraId="74C6927B" w14:textId="77777777" w:rsidR="00FD4FA1" w:rsidRPr="00FD4FA1" w:rsidRDefault="00FD4FA1" w:rsidP="00FD4F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- 3. ročník</w:t>
            </w:r>
          </w:p>
        </w:tc>
        <w:tc>
          <w:tcPr>
            <w:tcW w:w="4328" w:type="dxa"/>
            <w:shd w:val="clear" w:color="auto" w:fill="F7CAAC" w:themeFill="accent2" w:themeFillTint="66"/>
            <w:vAlign w:val="center"/>
          </w:tcPr>
          <w:p w14:paraId="00EE6269" w14:textId="77777777" w:rsidR="00FD4FA1" w:rsidRPr="00FD4FA1" w:rsidRDefault="00FD4FA1" w:rsidP="00FD4FA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-6. ročník</w:t>
            </w:r>
          </w:p>
        </w:tc>
        <w:tc>
          <w:tcPr>
            <w:tcW w:w="4328" w:type="dxa"/>
            <w:shd w:val="clear" w:color="auto" w:fill="F7CAAC" w:themeFill="accent2" w:themeFillTint="66"/>
            <w:vAlign w:val="center"/>
          </w:tcPr>
          <w:p w14:paraId="54421502" w14:textId="77777777" w:rsidR="00FD4FA1" w:rsidRPr="00FD4FA1" w:rsidRDefault="00FD4FA1" w:rsidP="00FD4FA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- 10.ročník</w:t>
            </w:r>
          </w:p>
        </w:tc>
      </w:tr>
      <w:tr w:rsidR="00FD4FA1" w:rsidRPr="00FD4FA1" w14:paraId="6535A1C9" w14:textId="77777777" w:rsidTr="00D30169">
        <w:tc>
          <w:tcPr>
            <w:tcW w:w="2405" w:type="dxa"/>
          </w:tcPr>
          <w:p w14:paraId="01386890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Reagovat na hlas a intonaci dospělé osoby</w:t>
            </w:r>
          </w:p>
        </w:tc>
        <w:tc>
          <w:tcPr>
            <w:tcW w:w="4327" w:type="dxa"/>
          </w:tcPr>
          <w:p w14:paraId="6C100EBD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Vytváření pocitu bezpečí a jistoty</w:t>
            </w:r>
          </w:p>
          <w:p w14:paraId="3F124BDE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Sluchová cvičení </w:t>
            </w:r>
          </w:p>
          <w:p w14:paraId="3BF5558C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Reakce na hlas</w:t>
            </w:r>
          </w:p>
          <w:p w14:paraId="4DDFA3CA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Rozvoj očního kontaktu</w:t>
            </w:r>
          </w:p>
          <w:p w14:paraId="179B649C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Poslech a snaha o nápodobu zvuků, hlasů</w:t>
            </w:r>
          </w:p>
        </w:tc>
        <w:tc>
          <w:tcPr>
            <w:tcW w:w="4328" w:type="dxa"/>
          </w:tcPr>
          <w:p w14:paraId="3F6F818C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Reakce na hlas a jeho intonaci</w:t>
            </w:r>
          </w:p>
          <w:p w14:paraId="33C9BFA3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Reakce na přítomnost dalších lidí</w:t>
            </w:r>
          </w:p>
          <w:p w14:paraId="5DC999A5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Sluchová cvičení</w:t>
            </w:r>
          </w:p>
          <w:p w14:paraId="1A182915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Nápodoba zvuků, hlasů</w:t>
            </w:r>
          </w:p>
          <w:p w14:paraId="2BECD1D0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Akustická diferenciace</w:t>
            </w:r>
          </w:p>
        </w:tc>
        <w:tc>
          <w:tcPr>
            <w:tcW w:w="4328" w:type="dxa"/>
          </w:tcPr>
          <w:p w14:paraId="3739E178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Napodobování hlasů, zvuků</w:t>
            </w:r>
          </w:p>
          <w:p w14:paraId="428B8851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Napodobování hlasitosti</w:t>
            </w:r>
          </w:p>
          <w:p w14:paraId="7DF96F74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Sluchová cvičení</w:t>
            </w:r>
          </w:p>
        </w:tc>
      </w:tr>
      <w:tr w:rsidR="00FD4FA1" w:rsidRPr="00FD4FA1" w14:paraId="040D4271" w14:textId="77777777" w:rsidTr="00D30169">
        <w:trPr>
          <w:trHeight w:val="1368"/>
        </w:trPr>
        <w:tc>
          <w:tcPr>
            <w:tcW w:w="2405" w:type="dxa"/>
          </w:tcPr>
          <w:p w14:paraId="558C848B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Snažit se o správné dýchání</w:t>
            </w:r>
          </w:p>
        </w:tc>
        <w:tc>
          <w:tcPr>
            <w:tcW w:w="4327" w:type="dxa"/>
          </w:tcPr>
          <w:p w14:paraId="0AC5B140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Dechová cvičení</w:t>
            </w:r>
          </w:p>
          <w:p w14:paraId="5D2D952D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Foukání</w:t>
            </w:r>
          </w:p>
          <w:p w14:paraId="38C0D0A4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Cvičení jazyka a rtů</w:t>
            </w:r>
          </w:p>
          <w:p w14:paraId="5810EFA1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Cvičení mluvidel</w:t>
            </w:r>
          </w:p>
          <w:p w14:paraId="1CC5DB57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328" w:type="dxa"/>
          </w:tcPr>
          <w:p w14:paraId="6D7C6900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Dechová cvičení, foukání</w:t>
            </w:r>
          </w:p>
          <w:p w14:paraId="58D52161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Fonační cvičení</w:t>
            </w:r>
          </w:p>
          <w:p w14:paraId="036E7429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Cvičení jazyka a rtů</w:t>
            </w: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ab/>
            </w:r>
          </w:p>
          <w:p w14:paraId="3F6B0E47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Cvičení mluvidel</w:t>
            </w:r>
          </w:p>
          <w:p w14:paraId="090F9B47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328" w:type="dxa"/>
          </w:tcPr>
          <w:p w14:paraId="36C4B255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Nácvik správného dýchání</w:t>
            </w:r>
          </w:p>
          <w:p w14:paraId="32FA41EB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Fonetická cvičení</w:t>
            </w:r>
          </w:p>
          <w:p w14:paraId="45BFA272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Foukání</w:t>
            </w:r>
          </w:p>
          <w:p w14:paraId="63C7D397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Cvičení jazyka a rtů</w:t>
            </w:r>
          </w:p>
        </w:tc>
      </w:tr>
      <w:tr w:rsidR="00FD4FA1" w:rsidRPr="00FD4FA1" w14:paraId="4EA99D89" w14:textId="77777777" w:rsidTr="00D30169">
        <w:tc>
          <w:tcPr>
            <w:tcW w:w="2405" w:type="dxa"/>
          </w:tcPr>
          <w:p w14:paraId="0BBAA2D3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Vyjádřit souhlas či nesouhlas – verbálně, gesty</w:t>
            </w:r>
          </w:p>
        </w:tc>
        <w:tc>
          <w:tcPr>
            <w:tcW w:w="4327" w:type="dxa"/>
          </w:tcPr>
          <w:p w14:paraId="12052DDB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Rozvíjení sluchového vnímání</w:t>
            </w:r>
          </w:p>
          <w:p w14:paraId="6BBCDCAF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Rozvíjení hmatového vnímání</w:t>
            </w:r>
          </w:p>
          <w:p w14:paraId="476B1345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Navozování a koncentrace očního kontaktu</w:t>
            </w:r>
          </w:p>
          <w:p w14:paraId="71CF14E8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Práce s piktogramy</w:t>
            </w:r>
          </w:p>
          <w:p w14:paraId="3061F621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Cvičení jemné motoriky</w:t>
            </w:r>
          </w:p>
          <w:p w14:paraId="392C0E8E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Masáž a stimulace mluvidel</w:t>
            </w:r>
          </w:p>
          <w:p w14:paraId="6A372AC3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Nácvik hlásek dle potřeby</w:t>
            </w:r>
          </w:p>
          <w:p w14:paraId="61705820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Relaxační cvičení</w:t>
            </w:r>
          </w:p>
        </w:tc>
        <w:tc>
          <w:tcPr>
            <w:tcW w:w="4328" w:type="dxa"/>
          </w:tcPr>
          <w:p w14:paraId="2DF1A2EF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Vyjadřování libosti či nelibosti – gesty, zvuky</w:t>
            </w:r>
          </w:p>
          <w:p w14:paraId="2A048677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Nácvik ukazování, naznačování</w:t>
            </w:r>
          </w:p>
          <w:p w14:paraId="0AA73C54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Práce s piktogramy</w:t>
            </w:r>
          </w:p>
          <w:p w14:paraId="4CC225BA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Prvky dramatizace</w:t>
            </w:r>
          </w:p>
          <w:p w14:paraId="4F2E27C9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Ovládání síly hlasu</w:t>
            </w:r>
          </w:p>
          <w:p w14:paraId="38B93458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Masáž a stimulace mluvidel</w:t>
            </w:r>
          </w:p>
          <w:p w14:paraId="3419E425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Nácvik hlásek dle potřeby</w:t>
            </w:r>
          </w:p>
        </w:tc>
        <w:tc>
          <w:tcPr>
            <w:tcW w:w="4328" w:type="dxa"/>
          </w:tcPr>
          <w:p w14:paraId="6052208D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Vyjadřování libosti či nelibosti – verbálně, nonverbálně</w:t>
            </w:r>
          </w:p>
          <w:p w14:paraId="49B7BB81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Dramatizace</w:t>
            </w:r>
          </w:p>
          <w:p w14:paraId="28A12E7D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Ovládání síly hlasu</w:t>
            </w:r>
          </w:p>
          <w:p w14:paraId="4A813718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Masáž a stimulace mluvidel</w:t>
            </w:r>
          </w:p>
          <w:p w14:paraId="5A2B6AB6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Nácvik hlásek dle potřeby</w:t>
            </w:r>
          </w:p>
        </w:tc>
      </w:tr>
      <w:tr w:rsidR="00FD4FA1" w:rsidRPr="00FD4FA1" w14:paraId="5AE472C8" w14:textId="77777777" w:rsidTr="00D30169">
        <w:tc>
          <w:tcPr>
            <w:tcW w:w="2405" w:type="dxa"/>
          </w:tcPr>
          <w:p w14:paraId="5C0D6D4E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Znát své jméno a reagovat na oslovení jménem</w:t>
            </w:r>
          </w:p>
        </w:tc>
        <w:tc>
          <w:tcPr>
            <w:tcW w:w="4327" w:type="dxa"/>
          </w:tcPr>
          <w:p w14:paraId="0A272FB1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Cvičení očního kontaktu</w:t>
            </w:r>
          </w:p>
          <w:p w14:paraId="1C5D516D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Rozvoj zrakového vnímání</w:t>
            </w:r>
          </w:p>
          <w:p w14:paraId="430977F2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Rozvoj sluchového vnímání</w:t>
            </w:r>
          </w:p>
          <w:p w14:paraId="5D4B6557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Reakce na oslovení</w:t>
            </w:r>
          </w:p>
          <w:p w14:paraId="307BA00F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Seznámení se jménem v psané podobě</w:t>
            </w:r>
          </w:p>
        </w:tc>
        <w:tc>
          <w:tcPr>
            <w:tcW w:w="4328" w:type="dxa"/>
          </w:tcPr>
          <w:p w14:paraId="11B8370B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Uvědomování si vlastní osoby a jména</w:t>
            </w:r>
          </w:p>
          <w:p w14:paraId="6324616F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Reakce na oslovení (vlastní jméno)</w:t>
            </w:r>
          </w:p>
          <w:p w14:paraId="05BAC142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Jméno ve psané formě – využití různých materiálů a náčiní (písek, modelína, štětec)</w:t>
            </w:r>
          </w:p>
        </w:tc>
        <w:tc>
          <w:tcPr>
            <w:tcW w:w="4328" w:type="dxa"/>
          </w:tcPr>
          <w:p w14:paraId="6894C3F6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Používání vlastního jména</w:t>
            </w:r>
          </w:p>
          <w:p w14:paraId="2E2E9D0B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Vyhledávání svého jména</w:t>
            </w:r>
          </w:p>
          <w:p w14:paraId="4D4B7F52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Skládání vlastního jména</w:t>
            </w:r>
          </w:p>
          <w:p w14:paraId="64603BD6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Nácvik psaní vlastního jména</w:t>
            </w:r>
          </w:p>
        </w:tc>
      </w:tr>
      <w:tr w:rsidR="00FD4FA1" w:rsidRPr="00FD4FA1" w14:paraId="51D3FA6D" w14:textId="77777777" w:rsidTr="00D30169">
        <w:tc>
          <w:tcPr>
            <w:tcW w:w="2405" w:type="dxa"/>
          </w:tcPr>
          <w:p w14:paraId="09144E08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Znát jména nejbližších osob a spolužáků</w:t>
            </w:r>
          </w:p>
        </w:tc>
        <w:tc>
          <w:tcPr>
            <w:tcW w:w="4327" w:type="dxa"/>
          </w:tcPr>
          <w:p w14:paraId="6B02478B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Reakce na hlas (rodiče, učitel, spolužáci)</w:t>
            </w:r>
          </w:p>
          <w:p w14:paraId="517F9A01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Hry na rozvoj sluchového vnímání</w:t>
            </w:r>
          </w:p>
          <w:p w14:paraId="2743F19B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Práce s obrázky, fotkami</w:t>
            </w:r>
          </w:p>
        </w:tc>
        <w:tc>
          <w:tcPr>
            <w:tcW w:w="4328" w:type="dxa"/>
          </w:tcPr>
          <w:p w14:paraId="74988798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Rozlišování hlasů – učitel, spolužáci</w:t>
            </w:r>
          </w:p>
          <w:p w14:paraId="1A96CC94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Nácvik jmen nejbližších osob</w:t>
            </w:r>
          </w:p>
          <w:p w14:paraId="26331512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Nácvik jmen spolužáků, učitelů</w:t>
            </w:r>
          </w:p>
          <w:p w14:paraId="10BC1C13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Hry na rozvoj slovního vyjadřování</w:t>
            </w:r>
          </w:p>
          <w:p w14:paraId="1B8DB1C9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Oslovování druhých osob</w:t>
            </w:r>
          </w:p>
          <w:p w14:paraId="25EA3E4B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Poznávání z fotografií</w:t>
            </w:r>
          </w:p>
        </w:tc>
        <w:tc>
          <w:tcPr>
            <w:tcW w:w="4328" w:type="dxa"/>
          </w:tcPr>
          <w:p w14:paraId="266487A8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Upevňování jmen nejbližších osob</w:t>
            </w:r>
          </w:p>
          <w:p w14:paraId="79B50BA6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Vyhledávání jmen nejbližších</w:t>
            </w:r>
          </w:p>
          <w:p w14:paraId="318CD46B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Cvičení paměti a soustředění</w:t>
            </w:r>
          </w:p>
          <w:p w14:paraId="02BDE31E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Hry se jmény</w:t>
            </w:r>
          </w:p>
          <w:p w14:paraId="49BEABFF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Obtahování předepsaných jmen</w:t>
            </w:r>
          </w:p>
          <w:p w14:paraId="32D93506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Poznávání a jmenování podle fotografií</w:t>
            </w:r>
          </w:p>
        </w:tc>
      </w:tr>
      <w:tr w:rsidR="00FD4FA1" w:rsidRPr="00FD4FA1" w14:paraId="78627218" w14:textId="77777777" w:rsidTr="00D30169">
        <w:tc>
          <w:tcPr>
            <w:tcW w:w="2405" w:type="dxa"/>
          </w:tcPr>
          <w:p w14:paraId="4C3AF9DE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Umět pozdravit, poděkovat – verbálně nebo gesty</w:t>
            </w:r>
          </w:p>
        </w:tc>
        <w:tc>
          <w:tcPr>
            <w:tcW w:w="4327" w:type="dxa"/>
          </w:tcPr>
          <w:p w14:paraId="0D90A46D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Augmentativní a alternativní formy komunikace</w:t>
            </w:r>
          </w:p>
          <w:p w14:paraId="010096DC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Cviky jazyka</w:t>
            </w:r>
          </w:p>
          <w:p w14:paraId="0EA81E50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Cviky rtů</w:t>
            </w:r>
          </w:p>
          <w:p w14:paraId="629F92DE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Cvičení mluvidel</w:t>
            </w:r>
          </w:p>
          <w:p w14:paraId="1ED22FA5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Nácvik pozdravu, poděkování</w:t>
            </w:r>
          </w:p>
          <w:p w14:paraId="007A98C6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Hry na rozvoj slovního vyjadřování</w:t>
            </w:r>
          </w:p>
          <w:p w14:paraId="7A439082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Cvičení jemné i hrubé motoriky</w:t>
            </w:r>
          </w:p>
          <w:p w14:paraId="0D0BCE5B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328" w:type="dxa"/>
          </w:tcPr>
          <w:p w14:paraId="18F83321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Cviky jazyka a rtů</w:t>
            </w:r>
          </w:p>
          <w:p w14:paraId="04CE4A11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Cvičení mluvidel</w:t>
            </w:r>
          </w:p>
          <w:p w14:paraId="78FC0FD1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Nácvik hlásek a slov</w:t>
            </w:r>
          </w:p>
          <w:p w14:paraId="78F7B41E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Alternativní a augmentativní komunikace</w:t>
            </w:r>
          </w:p>
          <w:p w14:paraId="51C5D204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Používání pozdravu, poděkování</w:t>
            </w:r>
          </w:p>
          <w:p w14:paraId="2D16CBAE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Hry na rozvoj slovního vyjadřování</w:t>
            </w:r>
          </w:p>
          <w:p w14:paraId="5E909F16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Cvičení na rozvoj jemné a hrubé motoriky</w:t>
            </w:r>
          </w:p>
        </w:tc>
        <w:tc>
          <w:tcPr>
            <w:tcW w:w="4328" w:type="dxa"/>
          </w:tcPr>
          <w:p w14:paraId="6D33F6C4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Hry se slovy</w:t>
            </w:r>
          </w:p>
          <w:p w14:paraId="7D8EACFE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Cvičení mluvidel, jazyka, rtů</w:t>
            </w:r>
          </w:p>
          <w:p w14:paraId="658F8CC6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Alternativní a augmentativní komunikace</w:t>
            </w:r>
          </w:p>
          <w:p w14:paraId="4F18758D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Používání pozdravu, poděkování</w:t>
            </w:r>
          </w:p>
        </w:tc>
      </w:tr>
      <w:tr w:rsidR="00FD4FA1" w:rsidRPr="00FD4FA1" w14:paraId="516431F0" w14:textId="77777777" w:rsidTr="00D30169">
        <w:trPr>
          <w:trHeight w:val="3036"/>
        </w:trPr>
        <w:tc>
          <w:tcPr>
            <w:tcW w:w="2405" w:type="dxa"/>
          </w:tcPr>
          <w:p w14:paraId="73BFF4AF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Sdělit svá přání a potřeby – verbálním nebo nonverbálním způsobem</w:t>
            </w:r>
          </w:p>
        </w:tc>
        <w:tc>
          <w:tcPr>
            <w:tcW w:w="4327" w:type="dxa"/>
          </w:tcPr>
          <w:p w14:paraId="261AC20E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Dechová a fonační cvičení</w:t>
            </w:r>
          </w:p>
          <w:p w14:paraId="6B935CE3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Cvičení koncentrace pozornosti</w:t>
            </w:r>
          </w:p>
          <w:p w14:paraId="0F5F6D73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Práce s obrázky a piktogramy</w:t>
            </w:r>
          </w:p>
          <w:p w14:paraId="5AF6875A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Hry na rozvoj smyslového vnímání</w:t>
            </w:r>
          </w:p>
          <w:p w14:paraId="3EB378D6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Obohacování slovní zásoby a nácvik nových slov</w:t>
            </w:r>
          </w:p>
        </w:tc>
        <w:tc>
          <w:tcPr>
            <w:tcW w:w="4328" w:type="dxa"/>
          </w:tcPr>
          <w:p w14:paraId="062F8E3A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Rozvoj slovní zásoby</w:t>
            </w:r>
          </w:p>
          <w:p w14:paraId="696FEA6F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Popis obrázku </w:t>
            </w:r>
          </w:p>
          <w:p w14:paraId="05819A57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Nácvik sdělování potřeb a přání verbálním či neverbálním způsobem</w:t>
            </w:r>
          </w:p>
          <w:p w14:paraId="580AB24D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Nácvik vzájemné komunikace</w:t>
            </w:r>
          </w:p>
          <w:p w14:paraId="2D6724BE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Obohacování slovní zásoby a nácvik nových slov</w:t>
            </w:r>
          </w:p>
          <w:p w14:paraId="68F94EA9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Nácvik říkadel, básniček, písniček</w:t>
            </w:r>
          </w:p>
        </w:tc>
        <w:tc>
          <w:tcPr>
            <w:tcW w:w="4328" w:type="dxa"/>
          </w:tcPr>
          <w:p w14:paraId="3F4B87BB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Jednoduché tematické rozhovory</w:t>
            </w:r>
          </w:p>
          <w:p w14:paraId="4FA2DEB5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Sdělování potřeb a přání verbálním či neverbálním způsobem</w:t>
            </w:r>
          </w:p>
          <w:p w14:paraId="3646B46D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Obohacování slovní zásoby  </w:t>
            </w:r>
          </w:p>
          <w:p w14:paraId="518477F0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Nácvik nových slov</w:t>
            </w:r>
          </w:p>
          <w:p w14:paraId="61FA10D2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Nácvik říkadel, básniček, písniček</w:t>
            </w:r>
          </w:p>
        </w:tc>
      </w:tr>
      <w:tr w:rsidR="00FD4FA1" w:rsidRPr="00FD4FA1" w14:paraId="579DFEF8" w14:textId="77777777" w:rsidTr="00D30169">
        <w:tc>
          <w:tcPr>
            <w:tcW w:w="2405" w:type="dxa"/>
          </w:tcPr>
          <w:p w14:paraId="0BDCA260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Využívat komunikační počítačové hry</w:t>
            </w:r>
          </w:p>
        </w:tc>
        <w:tc>
          <w:tcPr>
            <w:tcW w:w="4327" w:type="dxa"/>
          </w:tcPr>
          <w:p w14:paraId="2A4DFCB7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Soustředění pozornosti</w:t>
            </w:r>
          </w:p>
          <w:p w14:paraId="0CE4C908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Zaměřování pozornosti na obrazovku PC</w:t>
            </w:r>
          </w:p>
          <w:p w14:paraId="4000F57F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Sledování televize, videa</w:t>
            </w:r>
          </w:p>
        </w:tc>
        <w:tc>
          <w:tcPr>
            <w:tcW w:w="4328" w:type="dxa"/>
          </w:tcPr>
          <w:p w14:paraId="7FD6EED0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Práce s jednoduchými programy na PC</w:t>
            </w:r>
          </w:p>
          <w:p w14:paraId="73948E0E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328" w:type="dxa"/>
          </w:tcPr>
          <w:p w14:paraId="251AAFE4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Práce s výukovými programy na PC</w:t>
            </w:r>
          </w:p>
          <w:p w14:paraId="0BDA7A99" w14:textId="77777777" w:rsidR="00FD4FA1" w:rsidRPr="00FD4FA1" w:rsidRDefault="00FD4FA1" w:rsidP="00FD4F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D4FA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Ovládání PC dle individuálních možností</w:t>
            </w:r>
          </w:p>
        </w:tc>
      </w:tr>
    </w:tbl>
    <w:p w14:paraId="634B638E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20" w:name="_Toc62907475"/>
      <w:bookmarkStart w:id="21" w:name="_Toc62914184"/>
      <w:bookmarkStart w:id="22" w:name="_Toc62915158"/>
    </w:p>
    <w:p w14:paraId="31EEFA73" w14:textId="77777777" w:rsidR="00D30169" w:rsidRDefault="00FD4FA1" w:rsidP="00FD4FA1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D30169" w:rsidSect="00C4340B">
          <w:pgSz w:w="16838" w:h="11906" w:orient="landscape"/>
          <w:pgMar w:top="720" w:right="720" w:bottom="720" w:left="720" w:header="708" w:footer="0" w:gutter="0"/>
          <w:cols w:space="708"/>
          <w:docGrid w:linePitch="360"/>
        </w:sect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07E98323" w14:textId="77777777" w:rsidR="00FD4FA1" w:rsidRPr="00FD4FA1" w:rsidRDefault="00FD4FA1" w:rsidP="006E0105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</w:pPr>
      <w:bookmarkStart w:id="23" w:name="_Toc128335689"/>
      <w:r w:rsidRPr="00FD4FA1"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  <w:lastRenderedPageBreak/>
        <w:t>Člověk a jeho svět</w:t>
      </w:r>
      <w:bookmarkEnd w:id="20"/>
      <w:bookmarkEnd w:id="21"/>
      <w:bookmarkEnd w:id="22"/>
      <w:bookmarkEnd w:id="23"/>
    </w:p>
    <w:p w14:paraId="24588A9E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3CA8C03" w14:textId="77777777" w:rsidR="00FD4FA1" w:rsidRPr="00C4340B" w:rsidRDefault="00FD4FA1" w:rsidP="00FD4FA1">
      <w:pPr>
        <w:keepNext/>
        <w:keepLines/>
        <w:numPr>
          <w:ilvl w:val="3"/>
          <w:numId w:val="0"/>
        </w:numPr>
        <w:spacing w:before="40" w:after="120" w:line="240" w:lineRule="auto"/>
        <w:ind w:left="1728" w:hanging="648"/>
        <w:outlineLvl w:val="3"/>
        <w:rPr>
          <w:rFonts w:ascii="Times New Roman" w:hAnsi="Times New Roman" w:cstheme="majorBidi"/>
          <w:b/>
          <w:i/>
          <w:kern w:val="0"/>
          <w:sz w:val="32"/>
          <w:szCs w:val="24"/>
          <w:u w:val="single"/>
          <w14:ligatures w14:val="none"/>
        </w:rPr>
      </w:pPr>
      <w:bookmarkStart w:id="24" w:name="_Toc476500157"/>
      <w:bookmarkStart w:id="25" w:name="_Toc62907476"/>
      <w:bookmarkStart w:id="26" w:name="_Toc62914185"/>
      <w:r w:rsidRPr="00C4340B">
        <w:rPr>
          <w:rFonts w:ascii="Times New Roman" w:hAnsi="Times New Roman" w:cstheme="majorBidi"/>
          <w:b/>
          <w:i/>
          <w:kern w:val="0"/>
          <w:sz w:val="32"/>
          <w:szCs w:val="24"/>
          <w:u w:val="single"/>
          <w14:ligatures w14:val="none"/>
        </w:rPr>
        <w:t xml:space="preserve"> Smyslová výchova</w:t>
      </w:r>
      <w:bookmarkEnd w:id="24"/>
      <w:bookmarkEnd w:id="25"/>
      <w:bookmarkEnd w:id="26"/>
    </w:p>
    <w:p w14:paraId="3C6A4D45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55232569" w14:textId="77777777" w:rsidR="00FD4FA1" w:rsidRPr="00FD4FA1" w:rsidRDefault="00FD4FA1" w:rsidP="00FD4FA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27" w:name="_Toc476500158"/>
      <w:bookmarkStart w:id="28" w:name="_Toc494540418"/>
      <w:bookmarkStart w:id="29" w:name="_Toc62907477"/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PŘEDMĚTU:</w:t>
      </w:r>
      <w:bookmarkEnd w:id="27"/>
      <w:bookmarkEnd w:id="28"/>
      <w:bookmarkEnd w:id="29"/>
    </w:p>
    <w:p w14:paraId="405F02B7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obor </w:t>
      </w:r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Smyslová výchova (Sv)</w:t>
      </w: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patří do vzdělávací oblasti Člověk a jeho svět. Je zaměřena na rozvoj psychických funkcí prostřednictvím smyslového vnímání, především na vytváření vztahu smyslového vnímání, myšlení a řeči. Smyslová výchova systematicky procvičuje jednotlivé smyslové analyzátory, kterými jsou čich, chuť, sluch, zrak a hmat, rozvíjí vizuomotoriku a prostorovou orientaci v konkrétních situacích. Smyslová výchova zdokonaluje i úroveň motoriky, rozvíjí schopnost komunikace a verbálního vyjadřování. </w:t>
      </w:r>
    </w:p>
    <w:p w14:paraId="17F7EA98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Prolíná všemi předměty, pro jejichž úspěšné zvládání zároveň vytváří předpoklady.</w:t>
      </w:r>
    </w:p>
    <w:p w14:paraId="1CEF80F8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</w:p>
    <w:p w14:paraId="2B3362F7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Tematické okruhy</w:t>
      </w:r>
    </w:p>
    <w:p w14:paraId="6D687266" w14:textId="77777777" w:rsidR="00FD4FA1" w:rsidRPr="00FD4FA1" w:rsidRDefault="00FD4FA1" w:rsidP="00FD4FA1">
      <w:pPr>
        <w:numPr>
          <w:ilvl w:val="0"/>
          <w:numId w:val="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zrakového vnímání</w:t>
      </w:r>
    </w:p>
    <w:p w14:paraId="5AF996A2" w14:textId="77777777" w:rsidR="00FD4FA1" w:rsidRPr="00FD4FA1" w:rsidRDefault="00FD4FA1" w:rsidP="00FD4FA1">
      <w:pPr>
        <w:numPr>
          <w:ilvl w:val="0"/>
          <w:numId w:val="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sluchového vnímání</w:t>
      </w:r>
    </w:p>
    <w:p w14:paraId="3414AE20" w14:textId="77777777" w:rsidR="00FD4FA1" w:rsidRPr="00FD4FA1" w:rsidRDefault="00FD4FA1" w:rsidP="00FD4FA1">
      <w:pPr>
        <w:numPr>
          <w:ilvl w:val="0"/>
          <w:numId w:val="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hmatového vnímání</w:t>
      </w:r>
    </w:p>
    <w:p w14:paraId="1868E356" w14:textId="77777777" w:rsidR="00FD4FA1" w:rsidRPr="00FD4FA1" w:rsidRDefault="00FD4FA1" w:rsidP="00FD4FA1">
      <w:pPr>
        <w:numPr>
          <w:ilvl w:val="0"/>
          <w:numId w:val="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Prostorová a směrová orientace</w:t>
      </w:r>
    </w:p>
    <w:p w14:paraId="0AE60854" w14:textId="77777777" w:rsidR="00FD4FA1" w:rsidRPr="00FD4FA1" w:rsidRDefault="00FD4FA1" w:rsidP="00FD4FA1">
      <w:pPr>
        <w:numPr>
          <w:ilvl w:val="0"/>
          <w:numId w:val="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čichového a chuťového vnímání</w:t>
      </w:r>
    </w:p>
    <w:p w14:paraId="35DA26D4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D106238" w14:textId="77777777" w:rsidR="00FD4FA1" w:rsidRPr="00FD4FA1" w:rsidRDefault="00FD4FA1" w:rsidP="00FD4FA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PŘEDMĚTU:</w:t>
      </w:r>
    </w:p>
    <w:p w14:paraId="4894B198" w14:textId="77777777" w:rsidR="00FD4FA1" w:rsidRPr="00FD4FA1" w:rsidRDefault="00FD4FA1" w:rsidP="00FD4FA1">
      <w:pPr>
        <w:numPr>
          <w:ilvl w:val="0"/>
          <w:numId w:val="1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Uspokojování základních životních potřeb</w:t>
      </w:r>
    </w:p>
    <w:p w14:paraId="0B6DF75A" w14:textId="77777777" w:rsidR="00FD4FA1" w:rsidRPr="00FD4FA1" w:rsidRDefault="00FD4FA1" w:rsidP="00FD4FA1">
      <w:pPr>
        <w:numPr>
          <w:ilvl w:val="0"/>
          <w:numId w:val="1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Upevňování hygienických a stravovacích návyků</w:t>
      </w:r>
    </w:p>
    <w:p w14:paraId="14B6F716" w14:textId="77777777" w:rsidR="00FD4FA1" w:rsidRPr="00FD4FA1" w:rsidRDefault="00FD4FA1" w:rsidP="00FD4FA1">
      <w:pPr>
        <w:numPr>
          <w:ilvl w:val="0"/>
          <w:numId w:val="1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Orientaci v nejbližším okolí</w:t>
      </w:r>
    </w:p>
    <w:p w14:paraId="4A31D418" w14:textId="77777777" w:rsidR="00FD4FA1" w:rsidRPr="00FD4FA1" w:rsidRDefault="00FD4FA1" w:rsidP="00FD4FA1">
      <w:pPr>
        <w:numPr>
          <w:ilvl w:val="0"/>
          <w:numId w:val="1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Vytváření základních schopností manipulace s předměty</w:t>
      </w:r>
    </w:p>
    <w:p w14:paraId="74A27309" w14:textId="77777777" w:rsidR="00FD4FA1" w:rsidRPr="00FD4FA1" w:rsidRDefault="00FD4FA1" w:rsidP="00FD4FA1">
      <w:pPr>
        <w:numPr>
          <w:ilvl w:val="0"/>
          <w:numId w:val="1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Poznávání a pojmenování základních barev</w:t>
      </w:r>
    </w:p>
    <w:p w14:paraId="172403B4" w14:textId="77777777" w:rsidR="00FD4FA1" w:rsidRPr="00FD4FA1" w:rsidRDefault="00FD4FA1" w:rsidP="00FD4FA1">
      <w:pPr>
        <w:numPr>
          <w:ilvl w:val="0"/>
          <w:numId w:val="1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Rozlišování, poznávání a třídění předmětů podle velikosti, tvaru, barev a zvuku</w:t>
      </w:r>
    </w:p>
    <w:p w14:paraId="5BAEC55D" w14:textId="77777777" w:rsidR="00FD4FA1" w:rsidRPr="00FD4FA1" w:rsidRDefault="00FD4FA1" w:rsidP="00FD4FA1">
      <w:pPr>
        <w:numPr>
          <w:ilvl w:val="0"/>
          <w:numId w:val="1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Napodobování předváděných pohybů</w:t>
      </w:r>
    </w:p>
    <w:p w14:paraId="5AD66ABC" w14:textId="77777777" w:rsidR="00FD4FA1" w:rsidRPr="00FD4FA1" w:rsidRDefault="00FD4FA1" w:rsidP="00FD4FA1">
      <w:pPr>
        <w:numPr>
          <w:ilvl w:val="0"/>
          <w:numId w:val="1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Napodobování a rozlišování různých zvuků</w:t>
      </w:r>
    </w:p>
    <w:p w14:paraId="6EC981FD" w14:textId="77777777" w:rsidR="00FD4FA1" w:rsidRPr="00FD4FA1" w:rsidRDefault="00FD4FA1" w:rsidP="00FD4FA1">
      <w:pPr>
        <w:numPr>
          <w:ilvl w:val="0"/>
          <w:numId w:val="1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Rozlišování a určování chuťových vlastností látek</w:t>
      </w:r>
    </w:p>
    <w:p w14:paraId="438CC2FE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A215C53" w14:textId="77777777" w:rsidR="00FD4FA1" w:rsidRPr="00FD4FA1" w:rsidRDefault="00FD4FA1" w:rsidP="00FD4FA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30" w:name="_Toc62907478"/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VÝCHOVNĚ VZDĚLÁVACÍ STRATEGIE</w:t>
      </w:r>
      <w:bookmarkEnd w:id="30"/>
    </w:p>
    <w:p w14:paraId="3CDF8BA8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31" w:name="_Toc476500159"/>
      <w:bookmarkStart w:id="32" w:name="_Toc494540419"/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k učení</w:t>
      </w:r>
      <w:bookmarkEnd w:id="31"/>
      <w:bookmarkEnd w:id="32"/>
    </w:p>
    <w:p w14:paraId="66FD8C03" w14:textId="77777777" w:rsidR="00FD4FA1" w:rsidRPr="00FD4FA1" w:rsidRDefault="00FD4FA1" w:rsidP="00FD4FA1">
      <w:pPr>
        <w:numPr>
          <w:ilvl w:val="0"/>
          <w:numId w:val="1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Učíme žáky rozlišovat základní pojmy, znaky a vedeme je ke schopnosti je používat – žák rozlišuje některé piktogramy tvary a symboly, vnímá velikost, tvar a polohu objektů</w:t>
      </w:r>
    </w:p>
    <w:p w14:paraId="27F14315" w14:textId="77777777" w:rsidR="00FD4FA1" w:rsidRPr="00FD4FA1" w:rsidRDefault="00FD4FA1" w:rsidP="00FD4FA1">
      <w:pPr>
        <w:numPr>
          <w:ilvl w:val="0"/>
          <w:numId w:val="1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Učíme žáky napodobování různých pohybů a činností – žák reaguje na učitelovy požadavky</w:t>
      </w:r>
    </w:p>
    <w:p w14:paraId="6DA736FF" w14:textId="77777777" w:rsidR="00FD4FA1" w:rsidRPr="00FD4FA1" w:rsidRDefault="00FD4FA1" w:rsidP="00FD4FA1">
      <w:pPr>
        <w:numPr>
          <w:ilvl w:val="0"/>
          <w:numId w:val="1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Používáme učební pomůcky – žák manipuluje s pomůckami a předměty, třídí a rozlišuje je</w:t>
      </w:r>
      <w:bookmarkStart w:id="33" w:name="_Toc476500160"/>
      <w:bookmarkStart w:id="34" w:name="_Toc494540420"/>
    </w:p>
    <w:p w14:paraId="42F5C195" w14:textId="024D5697" w:rsidR="00FD4FA1" w:rsidRPr="00FD4FA1" w:rsidRDefault="00FD4FA1" w:rsidP="00FD4FA1">
      <w:pPr>
        <w:spacing w:after="0" w:line="240" w:lineRule="auto"/>
        <w:ind w:left="720"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</w:p>
    <w:p w14:paraId="69104F29" w14:textId="77777777" w:rsidR="00FD4FA1" w:rsidRDefault="00FD4FA1" w:rsidP="00FD4FA1">
      <w:pPr>
        <w:spacing w:after="0" w:line="240" w:lineRule="auto"/>
        <w:ind w:left="720"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</w:p>
    <w:p w14:paraId="55F9E03B" w14:textId="77777777" w:rsidR="006E0105" w:rsidRPr="00FD4FA1" w:rsidRDefault="006E0105" w:rsidP="00FD4FA1">
      <w:pPr>
        <w:spacing w:after="0" w:line="240" w:lineRule="auto"/>
        <w:ind w:left="720"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</w:p>
    <w:p w14:paraId="31B9D686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lastRenderedPageBreak/>
        <w:t>Kompetence k řešení problémů</w:t>
      </w:r>
      <w:bookmarkEnd w:id="33"/>
      <w:bookmarkEnd w:id="34"/>
    </w:p>
    <w:p w14:paraId="4167AB78" w14:textId="77777777" w:rsidR="00FD4FA1" w:rsidRPr="00FD4FA1" w:rsidRDefault="00FD4FA1" w:rsidP="00FD4FA1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Řešíme známé situace na základě nápodoby či opakování – žák se učí reagovat na skutečné situace, upevňuje si </w:t>
      </w:r>
      <w:proofErr w:type="spellStart"/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vizuomotorickou</w:t>
      </w:r>
      <w:proofErr w:type="spellEnd"/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koordinaci, směrovou orientaci, učí se vnímat tvar a polohu předmětů a orientovat se tak v prostoru</w:t>
      </w:r>
    </w:p>
    <w:p w14:paraId="4129FDCD" w14:textId="77777777" w:rsidR="00FD4FA1" w:rsidRPr="00FD4FA1" w:rsidRDefault="00FD4FA1" w:rsidP="00FD4FA1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Vedeme žáky k chápání a plnění jednoduchých příkazů – žák se učí při nácviku činností reagovat na pokyny učitele a plnit tak zadané úkoly</w:t>
      </w:r>
    </w:p>
    <w:p w14:paraId="02FA67D6" w14:textId="77777777" w:rsidR="00FD4FA1" w:rsidRPr="00FD4FA1" w:rsidRDefault="00FD4FA1" w:rsidP="00FD4FA1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Snažíme se u žáků o překonávání pocitu strachu – žák se učí na konkrétních situacích poznávat své smysly a překonávat své pochybnosti, získává jistotu při střetu se známými situacemi. </w:t>
      </w:r>
    </w:p>
    <w:p w14:paraId="5B6E1F5C" w14:textId="77777777" w:rsidR="00FD4FA1" w:rsidRPr="00FD4FA1" w:rsidRDefault="00FD4FA1" w:rsidP="00FD4FA1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Učíme žáky orientaci v okolním prostředí – žák rozpoznává změny a rozdíly, orientuje se ve svém nejbližším okolí, rozpoznává známé osoby a spolužáky</w:t>
      </w:r>
    </w:p>
    <w:p w14:paraId="2AB5E31E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35" w:name="_Toc476500161"/>
      <w:bookmarkStart w:id="36" w:name="_Toc494540421"/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komunikativní</w:t>
      </w:r>
      <w:bookmarkEnd w:id="35"/>
      <w:bookmarkEnd w:id="36"/>
    </w:p>
    <w:p w14:paraId="1ED6C673" w14:textId="77777777" w:rsidR="00FD4FA1" w:rsidRPr="00FD4FA1" w:rsidRDefault="00FD4FA1" w:rsidP="00FD4FA1">
      <w:pPr>
        <w:numPr>
          <w:ilvl w:val="0"/>
          <w:numId w:val="1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Učíme žáky poznávat známé osoby a dorozumívat se s nimi verbálními nebo neverbálními formami komunikace – žák komunikuje se známou osobou verbálně, neverbálně gesty a posunky, ukazováním na konkrétní předměty nebo s využitím obrázků a piktogramů</w:t>
      </w:r>
    </w:p>
    <w:p w14:paraId="3087E75F" w14:textId="77777777" w:rsidR="00FD4FA1" w:rsidRPr="00FD4FA1" w:rsidRDefault="00FD4FA1" w:rsidP="00FD4FA1">
      <w:pPr>
        <w:numPr>
          <w:ilvl w:val="0"/>
          <w:numId w:val="1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Učíme žáky reagovat na své jméno – žák reaguje na své jméno dle výzvy učitele nebo spolužáka</w:t>
      </w:r>
    </w:p>
    <w:p w14:paraId="68C3E6D3" w14:textId="77777777" w:rsidR="00FD4FA1" w:rsidRPr="00FD4FA1" w:rsidRDefault="00FD4FA1" w:rsidP="00FD4FA1">
      <w:pPr>
        <w:numPr>
          <w:ilvl w:val="0"/>
          <w:numId w:val="1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Učíme žáky reagovat na jednoduché pokyny – žák reaguje na jednoduché pokyny učitele, reaguje na spolužáky</w:t>
      </w:r>
    </w:p>
    <w:p w14:paraId="3E7B1926" w14:textId="77777777" w:rsidR="00FD4FA1" w:rsidRPr="00FD4FA1" w:rsidRDefault="00FD4FA1" w:rsidP="00FD4FA1">
      <w:pPr>
        <w:numPr>
          <w:ilvl w:val="0"/>
          <w:numId w:val="1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Učíme žáky reagovat na své potřeby, pocity a nálady – žák vyjadřuje svůj souhlas či nesouhlas, libost či nelibost různým způsobem verbálním i neverbálními prostředky</w:t>
      </w:r>
    </w:p>
    <w:p w14:paraId="1380A13F" w14:textId="77777777" w:rsidR="00FD4FA1" w:rsidRPr="00FD4FA1" w:rsidRDefault="00FD4FA1" w:rsidP="00FD4FA1">
      <w:pPr>
        <w:numPr>
          <w:ilvl w:val="0"/>
          <w:numId w:val="1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Učíme žáky zvládnutí pozdravu a reakcí na pozdrav – žák se učí základy společenského chováním, pozdraví, reaguje na pozdrav a rozloučení</w:t>
      </w:r>
    </w:p>
    <w:p w14:paraId="48B6AA94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37" w:name="_Toc476500162"/>
      <w:bookmarkStart w:id="38" w:name="_Toc494540422"/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sociální a personální</w:t>
      </w:r>
      <w:bookmarkEnd w:id="37"/>
      <w:bookmarkEnd w:id="38"/>
    </w:p>
    <w:p w14:paraId="22BACE8D" w14:textId="77777777" w:rsidR="00FD4FA1" w:rsidRPr="00FD4FA1" w:rsidRDefault="00FD4FA1" w:rsidP="00FD4FA1">
      <w:pPr>
        <w:numPr>
          <w:ilvl w:val="0"/>
          <w:numId w:val="1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Vedeme žáky k uvědomování si své osoby prostřednictvím svého těla </w:t>
      </w:r>
      <w:proofErr w:type="gramStart"/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-  žák</w:t>
      </w:r>
      <w:proofErr w:type="gramEnd"/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si uvědomuje své tělo v prostoru, učí se poznávat své smysly a používat je v konkrétních situacích</w:t>
      </w:r>
    </w:p>
    <w:p w14:paraId="7392C871" w14:textId="77777777" w:rsidR="00FD4FA1" w:rsidRPr="00FD4FA1" w:rsidRDefault="00FD4FA1" w:rsidP="00FD4FA1">
      <w:pPr>
        <w:numPr>
          <w:ilvl w:val="0"/>
          <w:numId w:val="1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Učíme žáky poznávat osob ve svém blízkém okolí – žák poznává dospělé osoby ve školním prostředí, rozlišuje jednotlivé spolužáky, rozezná členy své rodiny</w:t>
      </w:r>
    </w:p>
    <w:p w14:paraId="6120935B" w14:textId="77777777" w:rsidR="00FD4FA1" w:rsidRPr="00FD4FA1" w:rsidRDefault="00FD4FA1" w:rsidP="00FD4FA1">
      <w:pPr>
        <w:numPr>
          <w:ilvl w:val="0"/>
          <w:numId w:val="1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Snažíme se o navazování kontaktu s okolím – žák se snaží navazovat verbální i neverbální kontakt se svým okolím, s učiteli, spolužáky a členy rodiny</w:t>
      </w:r>
    </w:p>
    <w:p w14:paraId="39C1F116" w14:textId="77777777" w:rsidR="00FD4FA1" w:rsidRPr="00FD4FA1" w:rsidRDefault="00FD4FA1" w:rsidP="00FD4FA1">
      <w:pPr>
        <w:numPr>
          <w:ilvl w:val="0"/>
          <w:numId w:val="1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Vedeme žáky ke spolupráci se svými spolužáky a učiteli – žák se učí principům spolupráce, upevňuje si kladný přístup k blízkým lidem, učí se pracovat ve skupině</w:t>
      </w:r>
    </w:p>
    <w:p w14:paraId="604AA977" w14:textId="77777777" w:rsidR="00FD4FA1" w:rsidRPr="00FD4FA1" w:rsidRDefault="00FD4FA1" w:rsidP="00FD4FA1">
      <w:pPr>
        <w:numPr>
          <w:ilvl w:val="0"/>
          <w:numId w:val="1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Vedeme žáky ke zdrženlivému chováním ke známým lidem – žák získává základy slušného a zdrženlivého chování ke svému okolí</w:t>
      </w:r>
    </w:p>
    <w:p w14:paraId="2B541738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39" w:name="_Toc476500163"/>
      <w:bookmarkStart w:id="40" w:name="_Toc494540423"/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pracovní</w:t>
      </w:r>
      <w:bookmarkEnd w:id="39"/>
      <w:bookmarkEnd w:id="40"/>
    </w:p>
    <w:p w14:paraId="540B82C7" w14:textId="77777777" w:rsidR="00FD4FA1" w:rsidRPr="00FD4FA1" w:rsidRDefault="00FD4FA1" w:rsidP="00FD4FA1">
      <w:pPr>
        <w:numPr>
          <w:ilvl w:val="0"/>
          <w:numId w:val="1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Učíme žáky poznávat a používat předměty denní potřeby – žák manipuluje s předměty, učí se je správně používat a rozlišovat</w:t>
      </w:r>
    </w:p>
    <w:p w14:paraId="58A4F86A" w14:textId="77777777" w:rsidR="00FD4FA1" w:rsidRPr="00FD4FA1" w:rsidRDefault="00FD4FA1" w:rsidP="00FD4FA1">
      <w:pPr>
        <w:numPr>
          <w:ilvl w:val="0"/>
          <w:numId w:val="1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Učíme žáky zvládat jednoduché úkoly sebeobsluhy a osobní hygieny – žák získává základní hygienické návyky a dovednosti v sebeobsluze</w:t>
      </w:r>
    </w:p>
    <w:p w14:paraId="4BDAD878" w14:textId="77777777" w:rsidR="00FD4FA1" w:rsidRPr="00FD4FA1" w:rsidRDefault="00FD4FA1" w:rsidP="00FD4FA1">
      <w:pPr>
        <w:numPr>
          <w:ilvl w:val="0"/>
          <w:numId w:val="1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Učíme žáky rozlišovat předměty různé velikosti a tvarů, uchopovat je za účelem manipulace – žák se učí rozlišovat a třídit předměty a tvary a manipulací s nimi v různých konkrétních situacích získává dovednosti tyto předměty využívat v životních situacích</w:t>
      </w:r>
    </w:p>
    <w:p w14:paraId="25AF44E5" w14:textId="77777777" w:rsidR="00FD4FA1" w:rsidRPr="00FD4FA1" w:rsidRDefault="00FD4FA1" w:rsidP="00FD4FA1">
      <w:pPr>
        <w:numPr>
          <w:ilvl w:val="0"/>
          <w:numId w:val="1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Využíváme jednoduché pracovní techniky při práci s různými materiály – žák se učí v modelových a praktických situacích využívat různé pracovní techniky a postupy, které pak může použít v praktických situacích</w:t>
      </w:r>
    </w:p>
    <w:p w14:paraId="44CFA79D" w14:textId="77777777" w:rsidR="006E0105" w:rsidRDefault="00FD4FA1" w:rsidP="00FD4FA1">
      <w:pPr>
        <w:numPr>
          <w:ilvl w:val="0"/>
          <w:numId w:val="1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sectPr w:rsidR="006E0105" w:rsidSect="00C4340B">
          <w:pgSz w:w="11906" w:h="16838"/>
          <w:pgMar w:top="720" w:right="720" w:bottom="720" w:left="720" w:header="708" w:footer="0" w:gutter="0"/>
          <w:cols w:space="708"/>
          <w:docGrid w:linePitch="360"/>
        </w:sect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lastRenderedPageBreak/>
        <w:t>Vedeme žáky k podílení se na jednotlivých praktických činnostech – žák se zapojuje do praktických činností, snaží se aktivně spolupracovat s učitelem i spolužáky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252"/>
        <w:gridCol w:w="4252"/>
        <w:gridCol w:w="4253"/>
      </w:tblGrid>
      <w:tr w:rsidR="00FD4FA1" w:rsidRPr="00FD4FA1" w14:paraId="1599BFA8" w14:textId="77777777" w:rsidTr="006E0105">
        <w:trPr>
          <w:trHeight w:val="501"/>
        </w:trPr>
        <w:tc>
          <w:tcPr>
            <w:tcW w:w="15304" w:type="dxa"/>
            <w:gridSpan w:val="4"/>
            <w:shd w:val="clear" w:color="auto" w:fill="F7CAAC" w:themeFill="accent2" w:themeFillTint="66"/>
            <w:vAlign w:val="center"/>
          </w:tcPr>
          <w:p w14:paraId="2E19247E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ČLOVĚK A JEHO SVĚT</w:t>
            </w:r>
          </w:p>
        </w:tc>
      </w:tr>
      <w:tr w:rsidR="00FD4FA1" w:rsidRPr="00FD4FA1" w14:paraId="106C5D6F" w14:textId="77777777" w:rsidTr="006E0105">
        <w:trPr>
          <w:trHeight w:val="428"/>
        </w:trPr>
        <w:tc>
          <w:tcPr>
            <w:tcW w:w="15304" w:type="dxa"/>
            <w:gridSpan w:val="4"/>
            <w:shd w:val="clear" w:color="auto" w:fill="F7CAAC" w:themeFill="accent2" w:themeFillTint="66"/>
            <w:vAlign w:val="center"/>
          </w:tcPr>
          <w:p w14:paraId="465A4741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Smyslová výchova</w:t>
            </w:r>
          </w:p>
        </w:tc>
      </w:tr>
      <w:tr w:rsidR="00FD4FA1" w:rsidRPr="00FD4FA1" w14:paraId="1BBBC748" w14:textId="77777777" w:rsidTr="006E0105">
        <w:trPr>
          <w:trHeight w:val="419"/>
        </w:trPr>
        <w:tc>
          <w:tcPr>
            <w:tcW w:w="15304" w:type="dxa"/>
            <w:gridSpan w:val="4"/>
            <w:shd w:val="clear" w:color="auto" w:fill="F7CAAC" w:themeFill="accent2" w:themeFillTint="66"/>
            <w:vAlign w:val="center"/>
          </w:tcPr>
          <w:p w14:paraId="2849367B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Rozvíjení zrakového vnímání</w:t>
            </w:r>
          </w:p>
        </w:tc>
      </w:tr>
      <w:tr w:rsidR="00FD4FA1" w:rsidRPr="00FD4FA1" w14:paraId="1614C7AB" w14:textId="77777777" w:rsidTr="006E0105">
        <w:trPr>
          <w:trHeight w:val="70"/>
        </w:trPr>
        <w:tc>
          <w:tcPr>
            <w:tcW w:w="2547" w:type="dxa"/>
            <w:shd w:val="clear" w:color="auto" w:fill="F7CAAC" w:themeFill="accent2" w:themeFillTint="66"/>
            <w:vAlign w:val="center"/>
          </w:tcPr>
          <w:p w14:paraId="0DD8CA49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</w:tc>
        <w:tc>
          <w:tcPr>
            <w:tcW w:w="12757" w:type="dxa"/>
            <w:gridSpan w:val="3"/>
            <w:shd w:val="clear" w:color="auto" w:fill="F7CAAC" w:themeFill="accent2" w:themeFillTint="66"/>
            <w:vAlign w:val="center"/>
          </w:tcPr>
          <w:p w14:paraId="50D4FDAD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</w:tr>
      <w:tr w:rsidR="00FD4FA1" w:rsidRPr="00FD4FA1" w14:paraId="18FB7D02" w14:textId="77777777" w:rsidTr="006E0105">
        <w:trPr>
          <w:trHeight w:val="337"/>
        </w:trPr>
        <w:tc>
          <w:tcPr>
            <w:tcW w:w="2547" w:type="dxa"/>
            <w:shd w:val="clear" w:color="auto" w:fill="F7CAAC" w:themeFill="accent2" w:themeFillTint="66"/>
            <w:vAlign w:val="center"/>
          </w:tcPr>
          <w:p w14:paraId="363C9B3A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</w:t>
            </w:r>
          </w:p>
        </w:tc>
        <w:tc>
          <w:tcPr>
            <w:tcW w:w="4252" w:type="dxa"/>
            <w:shd w:val="clear" w:color="auto" w:fill="F7CAAC" w:themeFill="accent2" w:themeFillTint="66"/>
            <w:vAlign w:val="center"/>
          </w:tcPr>
          <w:p w14:paraId="4E1BCB13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1.-3. ročník</w:t>
            </w:r>
          </w:p>
        </w:tc>
        <w:tc>
          <w:tcPr>
            <w:tcW w:w="4252" w:type="dxa"/>
            <w:shd w:val="clear" w:color="auto" w:fill="F7CAAC" w:themeFill="accent2" w:themeFillTint="66"/>
            <w:vAlign w:val="center"/>
          </w:tcPr>
          <w:p w14:paraId="1B4A6AED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4.-6. ročník</w:t>
            </w:r>
          </w:p>
        </w:tc>
        <w:tc>
          <w:tcPr>
            <w:tcW w:w="4253" w:type="dxa"/>
            <w:shd w:val="clear" w:color="auto" w:fill="F7CAAC" w:themeFill="accent2" w:themeFillTint="66"/>
            <w:vAlign w:val="center"/>
          </w:tcPr>
          <w:p w14:paraId="10F4C378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7—10. ročník</w:t>
            </w:r>
          </w:p>
        </w:tc>
      </w:tr>
      <w:tr w:rsidR="00FD4FA1" w:rsidRPr="00FD4FA1" w14:paraId="5C3696B5" w14:textId="77777777" w:rsidTr="006E0105">
        <w:trPr>
          <w:trHeight w:val="615"/>
        </w:trPr>
        <w:tc>
          <w:tcPr>
            <w:tcW w:w="2547" w:type="dxa"/>
          </w:tcPr>
          <w:p w14:paraId="02F761D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Uchopit a manipulovat s předměty</w:t>
            </w:r>
          </w:p>
        </w:tc>
        <w:tc>
          <w:tcPr>
            <w:tcW w:w="4252" w:type="dxa"/>
          </w:tcPr>
          <w:p w14:paraId="67720E3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soustředěného zrak. vnímání pomocí výrazných předmětů</w:t>
            </w:r>
          </w:p>
          <w:p w14:paraId="1D99016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Rozeznávání světla a tmy</w:t>
            </w:r>
          </w:p>
          <w:p w14:paraId="11D84CC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očních pohybů</w:t>
            </w:r>
          </w:p>
          <w:p w14:paraId="3205244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4252" w:type="dxa"/>
          </w:tcPr>
          <w:p w14:paraId="0A4DE9C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zrakového soustředění na lesklé a barevné předměty</w:t>
            </w:r>
          </w:p>
          <w:p w14:paraId="6A0D2D6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Sebepozorování v zrcadle, identifikace s fotografií</w:t>
            </w:r>
          </w:p>
          <w:p w14:paraId="1694EE7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Uchopování předmětů a manipulace s nimi</w:t>
            </w:r>
          </w:p>
        </w:tc>
        <w:tc>
          <w:tcPr>
            <w:tcW w:w="4253" w:type="dxa"/>
          </w:tcPr>
          <w:p w14:paraId="6A8E123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Vnímání prostoru binokulárně, monokulárně</w:t>
            </w:r>
          </w:p>
          <w:p w14:paraId="675DBBE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Vnímání tvarů a polohy předmětů</w:t>
            </w:r>
          </w:p>
          <w:p w14:paraId="11FE19F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Skládání předmětů vedle sebe, na sebe, do krabice</w:t>
            </w:r>
          </w:p>
        </w:tc>
      </w:tr>
      <w:tr w:rsidR="00FD4FA1" w:rsidRPr="00FD4FA1" w14:paraId="1F21FE1C" w14:textId="77777777" w:rsidTr="006E0105">
        <w:trPr>
          <w:trHeight w:val="1126"/>
        </w:trPr>
        <w:tc>
          <w:tcPr>
            <w:tcW w:w="2547" w:type="dxa"/>
          </w:tcPr>
          <w:p w14:paraId="35407B4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Rozlišovat tvary a barvy předmětů</w:t>
            </w:r>
          </w:p>
        </w:tc>
        <w:tc>
          <w:tcPr>
            <w:tcW w:w="4252" w:type="dxa"/>
          </w:tcPr>
          <w:p w14:paraId="05C5AD8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a třídění předmětů, diferenciační cvičení</w:t>
            </w:r>
          </w:p>
          <w:p w14:paraId="0B9FEFD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a třídění dvou zřetelně odlišných předmětů</w:t>
            </w:r>
          </w:p>
        </w:tc>
        <w:tc>
          <w:tcPr>
            <w:tcW w:w="4252" w:type="dxa"/>
          </w:tcPr>
          <w:p w14:paraId="11C1AB8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Třídění tří komponentů nejprve výrazně odlišných, postupně méně odlišných</w:t>
            </w:r>
          </w:p>
          <w:p w14:paraId="4DDD52D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Třídění přírodních materiálů</w:t>
            </w:r>
          </w:p>
        </w:tc>
        <w:tc>
          <w:tcPr>
            <w:tcW w:w="4253" w:type="dxa"/>
          </w:tcPr>
          <w:p w14:paraId="3EC11B2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Rozlišování tvaru: kulatý, hranatý</w:t>
            </w:r>
          </w:p>
          <w:p w14:paraId="113AFDA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Rozlišování plošných tvarů: kolečko, čtverec, trojúhelník...</w:t>
            </w:r>
          </w:p>
        </w:tc>
      </w:tr>
      <w:tr w:rsidR="00FD4FA1" w:rsidRPr="00FD4FA1" w14:paraId="5CC06309" w14:textId="77777777" w:rsidTr="006E0105">
        <w:trPr>
          <w:trHeight w:val="1076"/>
        </w:trPr>
        <w:tc>
          <w:tcPr>
            <w:tcW w:w="2547" w:type="dxa"/>
          </w:tcPr>
          <w:p w14:paraId="761E371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Poznávat, řadit, skládat a třídit předměty podle velikosti, barevné a tvarové odlišnosti</w:t>
            </w:r>
          </w:p>
        </w:tc>
        <w:tc>
          <w:tcPr>
            <w:tcW w:w="4252" w:type="dxa"/>
          </w:tcPr>
          <w:p w14:paraId="00351D3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Třídění materiálu: dva výrazně odlišné komponenty</w:t>
            </w:r>
          </w:p>
          <w:p w14:paraId="10ADA98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Třídění dvou barev a velikostí</w:t>
            </w:r>
          </w:p>
        </w:tc>
        <w:tc>
          <w:tcPr>
            <w:tcW w:w="4252" w:type="dxa"/>
          </w:tcPr>
          <w:p w14:paraId="714E94B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Třídění tří komponentů dle barvy a velikosti</w:t>
            </w:r>
          </w:p>
          <w:p w14:paraId="6EACEAE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Rozlišování velký, malý</w:t>
            </w:r>
          </w:p>
        </w:tc>
        <w:tc>
          <w:tcPr>
            <w:tcW w:w="4253" w:type="dxa"/>
          </w:tcPr>
          <w:p w14:paraId="7ABDC1C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Řazení předmětů dle velikosti, rozlišování pojmů </w:t>
            </w:r>
            <w:proofErr w:type="spell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malý-velký</w:t>
            </w:r>
            <w:proofErr w:type="spellEnd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proofErr w:type="spell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dlouhý-krátký</w:t>
            </w:r>
            <w:proofErr w:type="spellEnd"/>
          </w:p>
        </w:tc>
      </w:tr>
      <w:tr w:rsidR="00FD4FA1" w:rsidRPr="00FD4FA1" w14:paraId="458668C3" w14:textId="77777777" w:rsidTr="006E0105">
        <w:trPr>
          <w:trHeight w:val="1181"/>
        </w:trPr>
        <w:tc>
          <w:tcPr>
            <w:tcW w:w="2547" w:type="dxa"/>
          </w:tcPr>
          <w:p w14:paraId="5BA4257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Třídit obrázky, rozeznat reálné a vyobrazené předměty</w:t>
            </w:r>
          </w:p>
        </w:tc>
        <w:tc>
          <w:tcPr>
            <w:tcW w:w="4252" w:type="dxa"/>
          </w:tcPr>
          <w:p w14:paraId="433E0DD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Vyhledávání stejného obrázku</w:t>
            </w:r>
          </w:p>
          <w:p w14:paraId="3EA6A3A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Třídění dvou obrázků dle obsahu</w:t>
            </w:r>
          </w:p>
          <w:p w14:paraId="19E0819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Řazení barevných kostek</w:t>
            </w:r>
          </w:p>
        </w:tc>
        <w:tc>
          <w:tcPr>
            <w:tcW w:w="4252" w:type="dxa"/>
          </w:tcPr>
          <w:p w14:paraId="54D7CAA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reálných a vyobrazených předmětů</w:t>
            </w:r>
          </w:p>
          <w:p w14:paraId="75874CB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Třídění tří obrázků dle obsahu</w:t>
            </w:r>
          </w:p>
          <w:p w14:paraId="62975B6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Střídání barev dle předlohy</w:t>
            </w:r>
          </w:p>
        </w:tc>
        <w:tc>
          <w:tcPr>
            <w:tcW w:w="4253" w:type="dxa"/>
          </w:tcPr>
          <w:p w14:paraId="639A648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Třídění obrázků dle obsahu: květiny, zvířata...</w:t>
            </w:r>
          </w:p>
          <w:p w14:paraId="3510187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změn na skutečných předmětech a obrázcích</w:t>
            </w:r>
          </w:p>
        </w:tc>
      </w:tr>
      <w:tr w:rsidR="00FD4FA1" w:rsidRPr="00FD4FA1" w14:paraId="1C079AF2" w14:textId="77777777" w:rsidTr="006E0105">
        <w:trPr>
          <w:trHeight w:val="1274"/>
        </w:trPr>
        <w:tc>
          <w:tcPr>
            <w:tcW w:w="2547" w:type="dxa"/>
          </w:tcPr>
          <w:p w14:paraId="506DE62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 osoby ze svého okolí a své spolužáky</w:t>
            </w:r>
          </w:p>
        </w:tc>
        <w:tc>
          <w:tcPr>
            <w:tcW w:w="4252" w:type="dxa"/>
          </w:tcPr>
          <w:p w14:paraId="2322E31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Seznamování se spolužáky a zaměstnanci školy</w:t>
            </w:r>
          </w:p>
        </w:tc>
        <w:tc>
          <w:tcPr>
            <w:tcW w:w="4252" w:type="dxa"/>
          </w:tcPr>
          <w:p w14:paraId="0C6EFEC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Poznávat, pojmenovat nebo ukázat na konkrétní osobu</w:t>
            </w:r>
          </w:p>
          <w:p w14:paraId="1930600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Hra na slepou bábu</w:t>
            </w:r>
          </w:p>
        </w:tc>
        <w:tc>
          <w:tcPr>
            <w:tcW w:w="4253" w:type="dxa"/>
          </w:tcPr>
          <w:p w14:paraId="6FE0903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Poznávat, pojmenovat nebo ukázat na konkrétní osobu</w:t>
            </w:r>
          </w:p>
          <w:p w14:paraId="15092CC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osob z fotografií, přiřazení k reálné osobě</w:t>
            </w:r>
          </w:p>
        </w:tc>
      </w:tr>
      <w:tr w:rsidR="00FD4FA1" w:rsidRPr="00FD4FA1" w14:paraId="00FFFED8" w14:textId="77777777" w:rsidTr="006E0105">
        <w:trPr>
          <w:trHeight w:val="953"/>
        </w:trPr>
        <w:tc>
          <w:tcPr>
            <w:tcW w:w="2547" w:type="dxa"/>
          </w:tcPr>
          <w:p w14:paraId="6AD008C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Rozpoznat denní dobu podle činností, obrázku nebo piktogramu</w:t>
            </w:r>
          </w:p>
        </w:tc>
        <w:tc>
          <w:tcPr>
            <w:tcW w:w="4252" w:type="dxa"/>
          </w:tcPr>
          <w:p w14:paraId="49EDDCD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Rozpoznat denní dobu: den-noc, ráno-večer pomocí obrázků a piktogramů</w:t>
            </w:r>
          </w:p>
        </w:tc>
        <w:tc>
          <w:tcPr>
            <w:tcW w:w="4252" w:type="dxa"/>
          </w:tcPr>
          <w:p w14:paraId="453CF0A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Rozlišit ráno, poledne, večer dle činností na obrázku nebo pomocí piktogramů</w:t>
            </w:r>
          </w:p>
        </w:tc>
        <w:tc>
          <w:tcPr>
            <w:tcW w:w="4253" w:type="dxa"/>
          </w:tcPr>
          <w:p w14:paraId="4DE90F6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Denní režim dle činností, obrázků a piktogramů</w:t>
            </w:r>
          </w:p>
        </w:tc>
      </w:tr>
      <w:tr w:rsidR="00FD4FA1" w:rsidRPr="00FD4FA1" w14:paraId="6678F2E3" w14:textId="77777777" w:rsidTr="006E0105">
        <w:trPr>
          <w:trHeight w:val="459"/>
        </w:trPr>
        <w:tc>
          <w:tcPr>
            <w:tcW w:w="2547" w:type="dxa"/>
          </w:tcPr>
          <w:p w14:paraId="77E0489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Napodobit předvedené pohyby</w:t>
            </w:r>
          </w:p>
        </w:tc>
        <w:tc>
          <w:tcPr>
            <w:tcW w:w="4252" w:type="dxa"/>
          </w:tcPr>
          <w:p w14:paraId="724D6B1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Napodobovat jednoduché pohyby dle učitele</w:t>
            </w:r>
          </w:p>
          <w:p w14:paraId="1F1283E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Uvědomování si polohy vlastního těla</w:t>
            </w:r>
          </w:p>
        </w:tc>
        <w:tc>
          <w:tcPr>
            <w:tcW w:w="4252" w:type="dxa"/>
          </w:tcPr>
          <w:p w14:paraId="245B55C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směrové orientace: nahoru-dolů</w:t>
            </w:r>
          </w:p>
          <w:p w14:paraId="5EF6FF8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Napodobení pohybů dle obrázků a piktogramů</w:t>
            </w:r>
          </w:p>
        </w:tc>
        <w:tc>
          <w:tcPr>
            <w:tcW w:w="4253" w:type="dxa"/>
          </w:tcPr>
          <w:p w14:paraId="44B67D8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Cvičení směrové orientace: dozadu-dopředu, na </w:t>
            </w:r>
            <w:proofErr w:type="gram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začátku- na</w:t>
            </w:r>
            <w:proofErr w:type="gramEnd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konci, vlevo-vpravo</w:t>
            </w:r>
          </w:p>
          <w:p w14:paraId="27FB159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Rozlišování: stojí, leží, sedí</w:t>
            </w:r>
          </w:p>
        </w:tc>
      </w:tr>
      <w:tr w:rsidR="00FD4FA1" w:rsidRPr="00FD4FA1" w14:paraId="4056AB9E" w14:textId="77777777" w:rsidTr="006E0105">
        <w:trPr>
          <w:trHeight w:val="438"/>
        </w:trPr>
        <w:tc>
          <w:tcPr>
            <w:tcW w:w="15304" w:type="dxa"/>
            <w:gridSpan w:val="4"/>
            <w:shd w:val="clear" w:color="auto" w:fill="F7CAAC" w:themeFill="accent2" w:themeFillTint="66"/>
            <w:vAlign w:val="center"/>
          </w:tcPr>
          <w:p w14:paraId="490AD9E9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Rozvíjení sluchového vnímání</w:t>
            </w:r>
          </w:p>
        </w:tc>
      </w:tr>
      <w:tr w:rsidR="00FD4FA1" w:rsidRPr="00FD4FA1" w14:paraId="2F1EEC18" w14:textId="77777777" w:rsidTr="006E0105">
        <w:trPr>
          <w:trHeight w:val="438"/>
        </w:trPr>
        <w:tc>
          <w:tcPr>
            <w:tcW w:w="2547" w:type="dxa"/>
            <w:shd w:val="clear" w:color="auto" w:fill="F7CAAC" w:themeFill="accent2" w:themeFillTint="66"/>
            <w:vAlign w:val="center"/>
          </w:tcPr>
          <w:p w14:paraId="58029C6C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</w:tc>
        <w:tc>
          <w:tcPr>
            <w:tcW w:w="12757" w:type="dxa"/>
            <w:gridSpan w:val="3"/>
            <w:shd w:val="clear" w:color="auto" w:fill="F7CAAC" w:themeFill="accent2" w:themeFillTint="66"/>
            <w:vAlign w:val="center"/>
          </w:tcPr>
          <w:p w14:paraId="7737B4C5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</w:tr>
      <w:tr w:rsidR="00FD4FA1" w:rsidRPr="00FD4FA1" w14:paraId="6B30D538" w14:textId="77777777" w:rsidTr="006E0105">
        <w:trPr>
          <w:trHeight w:val="337"/>
        </w:trPr>
        <w:tc>
          <w:tcPr>
            <w:tcW w:w="2547" w:type="dxa"/>
            <w:shd w:val="clear" w:color="auto" w:fill="F7CAAC" w:themeFill="accent2" w:themeFillTint="66"/>
            <w:vAlign w:val="center"/>
          </w:tcPr>
          <w:p w14:paraId="50541861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</w:t>
            </w:r>
          </w:p>
        </w:tc>
        <w:tc>
          <w:tcPr>
            <w:tcW w:w="4252" w:type="dxa"/>
            <w:shd w:val="clear" w:color="auto" w:fill="F7CAAC" w:themeFill="accent2" w:themeFillTint="66"/>
            <w:vAlign w:val="center"/>
          </w:tcPr>
          <w:p w14:paraId="45381BE7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1.-3. ročník</w:t>
            </w:r>
          </w:p>
        </w:tc>
        <w:tc>
          <w:tcPr>
            <w:tcW w:w="4252" w:type="dxa"/>
            <w:shd w:val="clear" w:color="auto" w:fill="F7CAAC" w:themeFill="accent2" w:themeFillTint="66"/>
            <w:vAlign w:val="center"/>
          </w:tcPr>
          <w:p w14:paraId="14933E85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4.-6. ročník</w:t>
            </w:r>
          </w:p>
        </w:tc>
        <w:tc>
          <w:tcPr>
            <w:tcW w:w="4253" w:type="dxa"/>
            <w:shd w:val="clear" w:color="auto" w:fill="F7CAAC" w:themeFill="accent2" w:themeFillTint="66"/>
            <w:vAlign w:val="center"/>
          </w:tcPr>
          <w:p w14:paraId="6FD2205F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7.-10. ročník</w:t>
            </w:r>
          </w:p>
        </w:tc>
      </w:tr>
      <w:tr w:rsidR="00FD4FA1" w:rsidRPr="00FD4FA1" w14:paraId="390BB35A" w14:textId="77777777" w:rsidTr="006E0105">
        <w:trPr>
          <w:trHeight w:val="945"/>
        </w:trPr>
        <w:tc>
          <w:tcPr>
            <w:tcW w:w="2547" w:type="dxa"/>
          </w:tcPr>
          <w:p w14:paraId="4B70B72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Reagovat na své jméno, na oslovení, na zavolání</w:t>
            </w:r>
          </w:p>
        </w:tc>
        <w:tc>
          <w:tcPr>
            <w:tcW w:w="4252" w:type="dxa"/>
          </w:tcPr>
          <w:p w14:paraId="3E2F767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Oční kontakt, otočení se za hlasem po vyvolání jména nebo zavolání</w:t>
            </w:r>
          </w:p>
        </w:tc>
        <w:tc>
          <w:tcPr>
            <w:tcW w:w="4252" w:type="dxa"/>
          </w:tcPr>
          <w:p w14:paraId="3DDF78A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Reagování na své jméno, na zavolání a oslovení</w:t>
            </w:r>
          </w:p>
        </w:tc>
        <w:tc>
          <w:tcPr>
            <w:tcW w:w="4253" w:type="dxa"/>
          </w:tcPr>
          <w:p w14:paraId="4124BA4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Reagování na své jméno, oslovení nebo zavolání s vykonáním určeného pokynu</w:t>
            </w:r>
          </w:p>
        </w:tc>
      </w:tr>
      <w:tr w:rsidR="00FD4FA1" w:rsidRPr="00FD4FA1" w14:paraId="7CD71533" w14:textId="77777777" w:rsidTr="006E0105">
        <w:trPr>
          <w:trHeight w:val="332"/>
        </w:trPr>
        <w:tc>
          <w:tcPr>
            <w:tcW w:w="2547" w:type="dxa"/>
          </w:tcPr>
          <w:p w14:paraId="10EC50F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Poznat, rozlišit a napodobit různé zvuky</w:t>
            </w:r>
          </w:p>
        </w:tc>
        <w:tc>
          <w:tcPr>
            <w:tcW w:w="4252" w:type="dxa"/>
          </w:tcPr>
          <w:p w14:paraId="54EA382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Zjištění organických předpokladů</w:t>
            </w:r>
          </w:p>
          <w:p w14:paraId="3879A4C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Otáčení se za zvukem s využitím zraku, později s jeho vyloučením</w:t>
            </w:r>
          </w:p>
          <w:p w14:paraId="2DB4753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Sluchově motorická cvičení</w:t>
            </w:r>
          </w:p>
        </w:tc>
        <w:tc>
          <w:tcPr>
            <w:tcW w:w="4252" w:type="dxa"/>
          </w:tcPr>
          <w:p w14:paraId="7F01748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Sluchové soustředění na zvuky-ozvučené hračky, nástroje, zpěv, hudba</w:t>
            </w:r>
          </w:p>
          <w:p w14:paraId="75E1408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Sluchová cvičení s využitím zraku i bez zraku</w:t>
            </w:r>
          </w:p>
        </w:tc>
        <w:tc>
          <w:tcPr>
            <w:tcW w:w="4253" w:type="dxa"/>
          </w:tcPr>
          <w:p w14:paraId="5D7660D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soustředění na zvuky související s denním režimem</w:t>
            </w:r>
          </w:p>
          <w:p w14:paraId="216D656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Určovat zvuky podle směru, délky a intenzity</w:t>
            </w:r>
          </w:p>
        </w:tc>
      </w:tr>
      <w:tr w:rsidR="00FD4FA1" w:rsidRPr="00FD4FA1" w14:paraId="5E1A7765" w14:textId="77777777" w:rsidTr="006E0105">
        <w:trPr>
          <w:trHeight w:val="980"/>
        </w:trPr>
        <w:tc>
          <w:tcPr>
            <w:tcW w:w="2547" w:type="dxa"/>
          </w:tcPr>
          <w:p w14:paraId="625532F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 podle hlasu osoby ze svého nejbližšího okolí</w:t>
            </w:r>
          </w:p>
        </w:tc>
        <w:tc>
          <w:tcPr>
            <w:tcW w:w="4252" w:type="dxa"/>
          </w:tcPr>
          <w:p w14:paraId="7992490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hlasů svých spolužáků a svého učitele, popřípadě asistenta pedagoga</w:t>
            </w:r>
          </w:p>
        </w:tc>
        <w:tc>
          <w:tcPr>
            <w:tcW w:w="4252" w:type="dxa"/>
          </w:tcPr>
          <w:p w14:paraId="7C07D2E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hlasů spolužáků a učitelů z jiných tříd, popřípadě ostatních asistentů</w:t>
            </w:r>
          </w:p>
        </w:tc>
        <w:tc>
          <w:tcPr>
            <w:tcW w:w="4253" w:type="dxa"/>
          </w:tcPr>
          <w:p w14:paraId="5332C77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hlasů spolužáků, učitelů, zaměstnanců školy a osob z nejbližšího okolí</w:t>
            </w:r>
          </w:p>
        </w:tc>
      </w:tr>
      <w:tr w:rsidR="00FD4FA1" w:rsidRPr="00FD4FA1" w14:paraId="5BF77761" w14:textId="77777777" w:rsidTr="006E0105">
        <w:trPr>
          <w:trHeight w:val="1547"/>
        </w:trPr>
        <w:tc>
          <w:tcPr>
            <w:tcW w:w="2547" w:type="dxa"/>
          </w:tcPr>
          <w:p w14:paraId="386337C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 a rozlišit různé zvuky a hlasy zvířat podle zvukové nahrávky</w:t>
            </w:r>
          </w:p>
        </w:tc>
        <w:tc>
          <w:tcPr>
            <w:tcW w:w="4252" w:type="dxa"/>
          </w:tcPr>
          <w:p w14:paraId="515ECDB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sluchové paměti s využitím zrakové podpory</w:t>
            </w:r>
          </w:p>
          <w:p w14:paraId="3D05CC5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spolužáků, učitelů dle hlasu</w:t>
            </w:r>
          </w:p>
          <w:p w14:paraId="227C81D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Poslouchání hudby</w:t>
            </w:r>
          </w:p>
        </w:tc>
        <w:tc>
          <w:tcPr>
            <w:tcW w:w="4252" w:type="dxa"/>
          </w:tcPr>
          <w:p w14:paraId="1D8EE2D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Sluchové cvičení bez využití zraku</w:t>
            </w:r>
          </w:p>
          <w:p w14:paraId="0DA106A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Napodobování různých zvuků</w:t>
            </w:r>
          </w:p>
          <w:p w14:paraId="758834F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Rozvíjení smyslu pro rytmus, rytmická cvičení</w:t>
            </w:r>
          </w:p>
        </w:tc>
        <w:tc>
          <w:tcPr>
            <w:tcW w:w="4253" w:type="dxa"/>
          </w:tcPr>
          <w:p w14:paraId="0565BA5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Snaha o koncentraci při poslechu</w:t>
            </w:r>
          </w:p>
          <w:p w14:paraId="2AAA226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hlasů zvířat a dalších zvuků z nahrávky</w:t>
            </w:r>
          </w:p>
        </w:tc>
      </w:tr>
      <w:tr w:rsidR="00FD4FA1" w:rsidRPr="00FD4FA1" w14:paraId="0F574EC7" w14:textId="77777777" w:rsidTr="006E0105">
        <w:trPr>
          <w:trHeight w:val="974"/>
        </w:trPr>
        <w:tc>
          <w:tcPr>
            <w:tcW w:w="2547" w:type="dxa"/>
          </w:tcPr>
          <w:p w14:paraId="3FAB9E8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Rozlišit zvuky spojené s denním životem a nebát se nepříjemných zvuků</w:t>
            </w:r>
          </w:p>
        </w:tc>
        <w:tc>
          <w:tcPr>
            <w:tcW w:w="4252" w:type="dxa"/>
          </w:tcPr>
          <w:p w14:paraId="35ED762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Poznávat zvuky ze svého okolí, získávání sebedůvěry</w:t>
            </w:r>
          </w:p>
        </w:tc>
        <w:tc>
          <w:tcPr>
            <w:tcW w:w="4252" w:type="dxa"/>
          </w:tcPr>
          <w:p w14:paraId="71DAE9E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hudebních nástrojů, experimentování s jednoduchými hudebními nástroji</w:t>
            </w:r>
          </w:p>
        </w:tc>
        <w:tc>
          <w:tcPr>
            <w:tcW w:w="4253" w:type="dxa"/>
          </w:tcPr>
          <w:p w14:paraId="764CD33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Rozlišování zvuků na ulici</w:t>
            </w:r>
          </w:p>
          <w:p w14:paraId="7C4F756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Rozlišování zvuků v přírodě</w:t>
            </w:r>
          </w:p>
        </w:tc>
      </w:tr>
      <w:tr w:rsidR="00FD4FA1" w:rsidRPr="00FD4FA1" w14:paraId="7E0C48C0" w14:textId="77777777" w:rsidTr="006E0105">
        <w:trPr>
          <w:trHeight w:val="339"/>
        </w:trPr>
        <w:tc>
          <w:tcPr>
            <w:tcW w:w="15304" w:type="dxa"/>
            <w:gridSpan w:val="4"/>
            <w:shd w:val="clear" w:color="auto" w:fill="F7CAAC" w:themeFill="accent2" w:themeFillTint="66"/>
            <w:vAlign w:val="center"/>
          </w:tcPr>
          <w:p w14:paraId="2375ECDB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Prostorová a směrová orientace</w:t>
            </w:r>
          </w:p>
        </w:tc>
      </w:tr>
      <w:tr w:rsidR="00FD4FA1" w:rsidRPr="00FD4FA1" w14:paraId="395BAD88" w14:textId="77777777" w:rsidTr="006E0105">
        <w:trPr>
          <w:trHeight w:val="339"/>
        </w:trPr>
        <w:tc>
          <w:tcPr>
            <w:tcW w:w="2547" w:type="dxa"/>
            <w:shd w:val="clear" w:color="auto" w:fill="F7CAAC" w:themeFill="accent2" w:themeFillTint="66"/>
            <w:vAlign w:val="center"/>
          </w:tcPr>
          <w:p w14:paraId="384FDA9F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bookmarkStart w:id="41" w:name="_Toc475474021"/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</w:tc>
        <w:tc>
          <w:tcPr>
            <w:tcW w:w="12757" w:type="dxa"/>
            <w:gridSpan w:val="3"/>
            <w:shd w:val="clear" w:color="auto" w:fill="F7CAAC" w:themeFill="accent2" w:themeFillTint="66"/>
            <w:vAlign w:val="center"/>
          </w:tcPr>
          <w:p w14:paraId="6A82DCC0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</w:tr>
      <w:tr w:rsidR="00FD4FA1" w:rsidRPr="00FD4FA1" w14:paraId="0635786B" w14:textId="77777777" w:rsidTr="006E0105">
        <w:trPr>
          <w:trHeight w:val="335"/>
        </w:trPr>
        <w:tc>
          <w:tcPr>
            <w:tcW w:w="2547" w:type="dxa"/>
            <w:shd w:val="clear" w:color="auto" w:fill="F7CAAC" w:themeFill="accent2" w:themeFillTint="66"/>
            <w:vAlign w:val="center"/>
          </w:tcPr>
          <w:p w14:paraId="0D1D16F2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</w:t>
            </w:r>
          </w:p>
        </w:tc>
        <w:tc>
          <w:tcPr>
            <w:tcW w:w="4252" w:type="dxa"/>
            <w:shd w:val="clear" w:color="auto" w:fill="F7CAAC" w:themeFill="accent2" w:themeFillTint="66"/>
            <w:vAlign w:val="center"/>
          </w:tcPr>
          <w:p w14:paraId="300601E7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1.-3. ročník</w:t>
            </w:r>
          </w:p>
        </w:tc>
        <w:tc>
          <w:tcPr>
            <w:tcW w:w="4252" w:type="dxa"/>
            <w:shd w:val="clear" w:color="auto" w:fill="F7CAAC" w:themeFill="accent2" w:themeFillTint="66"/>
            <w:vAlign w:val="center"/>
          </w:tcPr>
          <w:p w14:paraId="7183D966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4.-6. ročník</w:t>
            </w:r>
          </w:p>
        </w:tc>
        <w:tc>
          <w:tcPr>
            <w:tcW w:w="4253" w:type="dxa"/>
            <w:shd w:val="clear" w:color="auto" w:fill="F7CAAC" w:themeFill="accent2" w:themeFillTint="66"/>
            <w:vAlign w:val="center"/>
          </w:tcPr>
          <w:p w14:paraId="6A382021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7.-10. ročník</w:t>
            </w:r>
          </w:p>
        </w:tc>
      </w:tr>
      <w:tr w:rsidR="00FD4FA1" w:rsidRPr="00FD4FA1" w14:paraId="0E4C22A9" w14:textId="77777777" w:rsidTr="006E0105">
        <w:trPr>
          <w:trHeight w:val="1199"/>
        </w:trPr>
        <w:tc>
          <w:tcPr>
            <w:tcW w:w="2547" w:type="dxa"/>
          </w:tcPr>
          <w:p w14:paraId="4C595FF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Vnímat prostor, rozlišit směrovou orientaci ve známém prostoru</w:t>
            </w:r>
          </w:p>
        </w:tc>
        <w:tc>
          <w:tcPr>
            <w:tcW w:w="4252" w:type="dxa"/>
          </w:tcPr>
          <w:p w14:paraId="1BC337F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prostorem, vnímání vlastního těla v prostoru, uvědomění si své existence v prostředí</w:t>
            </w:r>
          </w:p>
        </w:tc>
        <w:tc>
          <w:tcPr>
            <w:tcW w:w="4252" w:type="dxa"/>
          </w:tcPr>
          <w:p w14:paraId="2B4698C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Změny polohy těla, vnímání okolního prostoru</w:t>
            </w:r>
          </w:p>
          <w:p w14:paraId="4E60F8C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Pohyb v prostoru dle pokynů učitele</w:t>
            </w:r>
          </w:p>
        </w:tc>
        <w:tc>
          <w:tcPr>
            <w:tcW w:w="4253" w:type="dxa"/>
          </w:tcPr>
          <w:p w14:paraId="7934608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Přemisťování se v prostoru</w:t>
            </w:r>
          </w:p>
          <w:p w14:paraId="6968E9E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Umisťování předmětů do prostoru</w:t>
            </w:r>
          </w:p>
          <w:p w14:paraId="78E1ECF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změn v okolí</w:t>
            </w:r>
          </w:p>
        </w:tc>
      </w:tr>
      <w:tr w:rsidR="00FD4FA1" w:rsidRPr="00FD4FA1" w14:paraId="21951FAA" w14:textId="77777777" w:rsidTr="006E0105">
        <w:trPr>
          <w:trHeight w:val="1259"/>
        </w:trPr>
        <w:tc>
          <w:tcPr>
            <w:tcW w:w="2547" w:type="dxa"/>
          </w:tcPr>
          <w:p w14:paraId="19DA74F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Orientovat se ve třídě, ve škole a ve svém nejbližším okolí</w:t>
            </w:r>
          </w:p>
        </w:tc>
        <w:tc>
          <w:tcPr>
            <w:tcW w:w="4252" w:type="dxa"/>
          </w:tcPr>
          <w:p w14:paraId="6CC57A0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Seznamování s prostředím třídy, vybavení třídy, rozmístění nábytku, předmětů, rozsazení spolužáků</w:t>
            </w:r>
          </w:p>
        </w:tc>
        <w:tc>
          <w:tcPr>
            <w:tcW w:w="4252" w:type="dxa"/>
          </w:tcPr>
          <w:p w14:paraId="6EE719A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Orientace ve třídě: okna, dveře, stolek, lavice ...</w:t>
            </w:r>
          </w:p>
          <w:p w14:paraId="32D04E6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Hry: co se změnilo ve třídě</w:t>
            </w:r>
          </w:p>
          <w:p w14:paraId="7C5B749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Seznamování s nejbližším okolím</w:t>
            </w:r>
          </w:p>
        </w:tc>
        <w:tc>
          <w:tcPr>
            <w:tcW w:w="4253" w:type="dxa"/>
          </w:tcPr>
          <w:p w14:paraId="5B94BC2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Orientace ve škole: šatna, chodba, třída, umývárna, WC ...</w:t>
            </w:r>
          </w:p>
          <w:p w14:paraId="7402918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Orientace v nejbližším okolí školy</w:t>
            </w:r>
          </w:p>
        </w:tc>
      </w:tr>
      <w:tr w:rsidR="00FD4FA1" w:rsidRPr="00FD4FA1" w14:paraId="39F9194F" w14:textId="77777777" w:rsidTr="006E0105">
        <w:trPr>
          <w:trHeight w:val="665"/>
        </w:trPr>
        <w:tc>
          <w:tcPr>
            <w:tcW w:w="2547" w:type="dxa"/>
          </w:tcPr>
          <w:p w14:paraId="70EC84E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Rozlišovat vpravo, vlevo</w:t>
            </w:r>
          </w:p>
        </w:tc>
        <w:tc>
          <w:tcPr>
            <w:tcW w:w="4252" w:type="dxa"/>
          </w:tcPr>
          <w:p w14:paraId="3CB3DBC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Řazení předmětů zleva doprava</w:t>
            </w:r>
          </w:p>
        </w:tc>
        <w:tc>
          <w:tcPr>
            <w:tcW w:w="4252" w:type="dxa"/>
          </w:tcPr>
          <w:p w14:paraId="5B0321F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Směrová orientace: </w:t>
            </w:r>
            <w:proofErr w:type="spell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pravá-levá</w:t>
            </w:r>
            <w:proofErr w:type="spellEnd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ruka, </w:t>
            </w:r>
            <w:proofErr w:type="spell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pravá-levá</w:t>
            </w:r>
            <w:proofErr w:type="spellEnd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noha</w:t>
            </w:r>
          </w:p>
        </w:tc>
        <w:tc>
          <w:tcPr>
            <w:tcW w:w="4253" w:type="dxa"/>
          </w:tcPr>
          <w:p w14:paraId="223A847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Rozlišování vpravo-vlevo</w:t>
            </w:r>
          </w:p>
        </w:tc>
      </w:tr>
      <w:tr w:rsidR="00FD4FA1" w:rsidRPr="00FD4FA1" w14:paraId="38E2FFB8" w14:textId="77777777" w:rsidTr="006E0105">
        <w:trPr>
          <w:trHeight w:val="976"/>
        </w:trPr>
        <w:tc>
          <w:tcPr>
            <w:tcW w:w="2547" w:type="dxa"/>
          </w:tcPr>
          <w:p w14:paraId="244CAF2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Rozlišovat nahoře, dole, před, za, vedle</w:t>
            </w:r>
          </w:p>
        </w:tc>
        <w:tc>
          <w:tcPr>
            <w:tcW w:w="4252" w:type="dxa"/>
          </w:tcPr>
          <w:p w14:paraId="2CE7977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Vnímání prostoru </w:t>
            </w:r>
          </w:p>
          <w:p w14:paraId="4BAADAE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Poznávání polohy předmětů v prostoru </w:t>
            </w:r>
          </w:p>
          <w:p w14:paraId="749D3AA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 na ploše</w:t>
            </w:r>
          </w:p>
        </w:tc>
        <w:tc>
          <w:tcPr>
            <w:tcW w:w="4252" w:type="dxa"/>
          </w:tcPr>
          <w:p w14:paraId="4EE08F0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Směrová orientace: nad-pod, na začátku-na konci</w:t>
            </w:r>
          </w:p>
        </w:tc>
        <w:tc>
          <w:tcPr>
            <w:tcW w:w="4253" w:type="dxa"/>
          </w:tcPr>
          <w:p w14:paraId="17DC08B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Orientace v prostoru: nahoře-dole, vpředu-vzadu</w:t>
            </w:r>
          </w:p>
          <w:p w14:paraId="6F48048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Rozlišování na-ve-do</w:t>
            </w:r>
          </w:p>
        </w:tc>
      </w:tr>
      <w:tr w:rsidR="00FD4FA1" w:rsidRPr="00FD4FA1" w14:paraId="3BCF2815" w14:textId="77777777" w:rsidTr="006E0105">
        <w:trPr>
          <w:trHeight w:val="1260"/>
        </w:trPr>
        <w:tc>
          <w:tcPr>
            <w:tcW w:w="2547" w:type="dxa"/>
          </w:tcPr>
          <w:p w14:paraId="77790AB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Řadit, skládat a umístit předměty na určité místo podle pokynu</w:t>
            </w:r>
          </w:p>
        </w:tc>
        <w:tc>
          <w:tcPr>
            <w:tcW w:w="4252" w:type="dxa"/>
          </w:tcPr>
          <w:p w14:paraId="799DC6C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Umisťování předmětů dle pokynů</w:t>
            </w:r>
          </w:p>
        </w:tc>
        <w:tc>
          <w:tcPr>
            <w:tcW w:w="4252" w:type="dxa"/>
          </w:tcPr>
          <w:p w14:paraId="34DFC37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Směrová orientace v řadě, na ploše, v prostoru</w:t>
            </w:r>
          </w:p>
          <w:p w14:paraId="075B94B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Řazení a umisťování předmětů dle pokynu učitele nebo dle předlohy</w:t>
            </w:r>
          </w:p>
        </w:tc>
        <w:tc>
          <w:tcPr>
            <w:tcW w:w="4253" w:type="dxa"/>
          </w:tcPr>
          <w:p w14:paraId="5F64DF1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Plnění jednoduchých příkazů: dej míč na stůl, pod stůl, do kočárku ...</w:t>
            </w:r>
          </w:p>
        </w:tc>
      </w:tr>
      <w:tr w:rsidR="00FD4FA1" w:rsidRPr="00FD4FA1" w14:paraId="49DA7FAB" w14:textId="77777777" w:rsidTr="006E0105">
        <w:trPr>
          <w:trHeight w:val="1547"/>
        </w:trPr>
        <w:tc>
          <w:tcPr>
            <w:tcW w:w="2547" w:type="dxa"/>
          </w:tcPr>
          <w:p w14:paraId="1541865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Rozeznat roční období podle základních znaků</w:t>
            </w:r>
          </w:p>
        </w:tc>
        <w:tc>
          <w:tcPr>
            <w:tcW w:w="4252" w:type="dxa"/>
          </w:tcPr>
          <w:p w14:paraId="0DCBBA3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ročními obdobími</w:t>
            </w:r>
          </w:p>
          <w:p w14:paraId="5BB34DB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se základními znaky, typickými pro určitá roční období</w:t>
            </w:r>
          </w:p>
          <w:p w14:paraId="08B9EDE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Vycházky do přírody, sledování změn v přírodě</w:t>
            </w:r>
          </w:p>
          <w:p w14:paraId="5FE8912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4252" w:type="dxa"/>
          </w:tcPr>
          <w:p w14:paraId="7814938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Příroda v ročním období</w:t>
            </w:r>
          </w:p>
          <w:p w14:paraId="486B80A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Změny v přírodě v různých ročních obdobích</w:t>
            </w:r>
          </w:p>
        </w:tc>
        <w:tc>
          <w:tcPr>
            <w:tcW w:w="4253" w:type="dxa"/>
          </w:tcPr>
          <w:p w14:paraId="5F33308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Rozeznání ročních období dle obrázků, piktogramů a jednotlivých základních znaků</w:t>
            </w:r>
          </w:p>
        </w:tc>
      </w:tr>
      <w:tr w:rsidR="00FD4FA1" w:rsidRPr="00FD4FA1" w14:paraId="39F12C5F" w14:textId="77777777" w:rsidTr="006E0105">
        <w:trPr>
          <w:trHeight w:val="438"/>
        </w:trPr>
        <w:tc>
          <w:tcPr>
            <w:tcW w:w="15304" w:type="dxa"/>
            <w:gridSpan w:val="4"/>
            <w:shd w:val="clear" w:color="auto" w:fill="F7CAAC" w:themeFill="accent2" w:themeFillTint="66"/>
            <w:vAlign w:val="center"/>
          </w:tcPr>
          <w:p w14:paraId="5E6092EB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Rozvíjení čichového a chuťového vnímání</w:t>
            </w:r>
          </w:p>
        </w:tc>
      </w:tr>
      <w:tr w:rsidR="00FD4FA1" w:rsidRPr="00FD4FA1" w14:paraId="3DEAB23D" w14:textId="77777777" w:rsidTr="006E0105">
        <w:trPr>
          <w:trHeight w:val="438"/>
        </w:trPr>
        <w:tc>
          <w:tcPr>
            <w:tcW w:w="2547" w:type="dxa"/>
            <w:shd w:val="clear" w:color="auto" w:fill="F7CAAC" w:themeFill="accent2" w:themeFillTint="66"/>
            <w:vAlign w:val="center"/>
          </w:tcPr>
          <w:p w14:paraId="743FFAAC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</w:tc>
        <w:tc>
          <w:tcPr>
            <w:tcW w:w="12757" w:type="dxa"/>
            <w:gridSpan w:val="3"/>
            <w:shd w:val="clear" w:color="auto" w:fill="F7CAAC" w:themeFill="accent2" w:themeFillTint="66"/>
            <w:vAlign w:val="center"/>
          </w:tcPr>
          <w:p w14:paraId="5580813C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</w:tr>
      <w:tr w:rsidR="00FD4FA1" w:rsidRPr="00FD4FA1" w14:paraId="1794F0CB" w14:textId="77777777" w:rsidTr="006E0105">
        <w:trPr>
          <w:trHeight w:val="337"/>
        </w:trPr>
        <w:tc>
          <w:tcPr>
            <w:tcW w:w="2547" w:type="dxa"/>
            <w:shd w:val="clear" w:color="auto" w:fill="F7CAAC" w:themeFill="accent2" w:themeFillTint="66"/>
            <w:vAlign w:val="center"/>
          </w:tcPr>
          <w:p w14:paraId="6FC4A706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</w:t>
            </w:r>
          </w:p>
        </w:tc>
        <w:tc>
          <w:tcPr>
            <w:tcW w:w="4252" w:type="dxa"/>
            <w:shd w:val="clear" w:color="auto" w:fill="F7CAAC" w:themeFill="accent2" w:themeFillTint="66"/>
            <w:vAlign w:val="center"/>
          </w:tcPr>
          <w:p w14:paraId="66487B5A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1.-3. ročník</w:t>
            </w:r>
          </w:p>
        </w:tc>
        <w:tc>
          <w:tcPr>
            <w:tcW w:w="4252" w:type="dxa"/>
            <w:shd w:val="clear" w:color="auto" w:fill="F7CAAC" w:themeFill="accent2" w:themeFillTint="66"/>
            <w:vAlign w:val="center"/>
          </w:tcPr>
          <w:p w14:paraId="05B11460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4.-6. ročník</w:t>
            </w:r>
          </w:p>
        </w:tc>
        <w:tc>
          <w:tcPr>
            <w:tcW w:w="4253" w:type="dxa"/>
            <w:shd w:val="clear" w:color="auto" w:fill="F7CAAC" w:themeFill="accent2" w:themeFillTint="66"/>
            <w:vAlign w:val="center"/>
          </w:tcPr>
          <w:p w14:paraId="756750D5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7.-10. ročník</w:t>
            </w:r>
          </w:p>
        </w:tc>
      </w:tr>
      <w:tr w:rsidR="00FD4FA1" w:rsidRPr="00FD4FA1" w14:paraId="163EF6B0" w14:textId="77777777" w:rsidTr="006E0105">
        <w:trPr>
          <w:trHeight w:val="1323"/>
        </w:trPr>
        <w:tc>
          <w:tcPr>
            <w:tcW w:w="2547" w:type="dxa"/>
          </w:tcPr>
          <w:p w14:paraId="47E6678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Rozlišit jednotlivé chutě</w:t>
            </w:r>
          </w:p>
        </w:tc>
        <w:tc>
          <w:tcPr>
            <w:tcW w:w="4252" w:type="dxa"/>
          </w:tcPr>
          <w:p w14:paraId="6D1D657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chuťové percepce – správné kousání, polykání stravy, sání</w:t>
            </w:r>
          </w:p>
          <w:p w14:paraId="1BCADA3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Rozlišování </w:t>
            </w:r>
            <w:proofErr w:type="spell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chutný-nechutný</w:t>
            </w:r>
            <w:proofErr w:type="spellEnd"/>
          </w:p>
          <w:p w14:paraId="5021D17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Lízání medu, čokolády, lízátka</w:t>
            </w:r>
          </w:p>
        </w:tc>
        <w:tc>
          <w:tcPr>
            <w:tcW w:w="4252" w:type="dxa"/>
          </w:tcPr>
          <w:p w14:paraId="3C6E5EA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jednotlivými chutěmi na potravinách</w:t>
            </w:r>
          </w:p>
          <w:p w14:paraId="7132405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Rozlišování: </w:t>
            </w:r>
            <w:proofErr w:type="spell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sladký-slaný</w:t>
            </w:r>
            <w:proofErr w:type="spellEnd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hořký, kyselý</w:t>
            </w:r>
          </w:p>
        </w:tc>
        <w:tc>
          <w:tcPr>
            <w:tcW w:w="4253" w:type="dxa"/>
          </w:tcPr>
          <w:p w14:paraId="2FDB970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Rozlišení jednotlivých chuťových vlastností, rozpoznání a pojmenování těchto vlastností</w:t>
            </w:r>
          </w:p>
        </w:tc>
      </w:tr>
      <w:tr w:rsidR="00FD4FA1" w:rsidRPr="00FD4FA1" w14:paraId="7B72AB03" w14:textId="77777777" w:rsidTr="006E0105">
        <w:trPr>
          <w:trHeight w:val="845"/>
        </w:trPr>
        <w:tc>
          <w:tcPr>
            <w:tcW w:w="2547" w:type="dxa"/>
          </w:tcPr>
          <w:p w14:paraId="088A886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 předměty čichem podle vůně</w:t>
            </w:r>
          </w:p>
        </w:tc>
        <w:tc>
          <w:tcPr>
            <w:tcW w:w="4252" w:type="dxa"/>
          </w:tcPr>
          <w:p w14:paraId="45A0397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Rozvoj čichové percepce-nádech nosem, výdech ústy, foukání</w:t>
            </w:r>
          </w:p>
          <w:p w14:paraId="2EC9D78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Seznamování s různými vůněmi</w:t>
            </w:r>
          </w:p>
        </w:tc>
        <w:tc>
          <w:tcPr>
            <w:tcW w:w="4252" w:type="dxa"/>
          </w:tcPr>
          <w:p w14:paraId="105E70E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předmětů podle vůně</w:t>
            </w:r>
          </w:p>
          <w:p w14:paraId="121ED28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Trénink čichové paměti</w:t>
            </w:r>
          </w:p>
        </w:tc>
        <w:tc>
          <w:tcPr>
            <w:tcW w:w="4253" w:type="dxa"/>
          </w:tcPr>
          <w:p w14:paraId="437F086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předmětů dle vůně s využitím zraku i s jeho vyloučením</w:t>
            </w:r>
          </w:p>
        </w:tc>
      </w:tr>
      <w:tr w:rsidR="00FD4FA1" w:rsidRPr="00FD4FA1" w14:paraId="71871F77" w14:textId="77777777" w:rsidTr="006E0105">
        <w:trPr>
          <w:trHeight w:val="1268"/>
        </w:trPr>
        <w:tc>
          <w:tcPr>
            <w:tcW w:w="2547" w:type="dxa"/>
          </w:tcPr>
          <w:p w14:paraId="7917907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Rozlišit vůně a pachy</w:t>
            </w:r>
          </w:p>
        </w:tc>
        <w:tc>
          <w:tcPr>
            <w:tcW w:w="4252" w:type="dxa"/>
          </w:tcPr>
          <w:p w14:paraId="180F1C1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Seznamování s pojmem vůně, zápach</w:t>
            </w:r>
          </w:p>
          <w:p w14:paraId="16B5BB5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vůně a zápachu na potravinách</w:t>
            </w:r>
          </w:p>
        </w:tc>
        <w:tc>
          <w:tcPr>
            <w:tcW w:w="4252" w:type="dxa"/>
          </w:tcPr>
          <w:p w14:paraId="54E073F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Rozlišování a rozpoznávání vůně a zápachu na potravinách</w:t>
            </w:r>
          </w:p>
          <w:p w14:paraId="41CD742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Rozlišování vůně a zápachu různých předmětů</w:t>
            </w:r>
          </w:p>
        </w:tc>
        <w:tc>
          <w:tcPr>
            <w:tcW w:w="4253" w:type="dxa"/>
          </w:tcPr>
          <w:p w14:paraId="01EE5A4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Trénink čichové paměti</w:t>
            </w:r>
          </w:p>
          <w:p w14:paraId="3009582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Rozlišování vůně a nebezpečný předmětů dle zápachu</w:t>
            </w:r>
          </w:p>
        </w:tc>
      </w:tr>
      <w:tr w:rsidR="00FD4FA1" w:rsidRPr="00FD4FA1" w14:paraId="24C3408E" w14:textId="77777777" w:rsidTr="006E0105">
        <w:trPr>
          <w:trHeight w:val="1542"/>
        </w:trPr>
        <w:tc>
          <w:tcPr>
            <w:tcW w:w="2547" w:type="dxa"/>
          </w:tcPr>
          <w:p w14:paraId="67CF068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Poznat zkažené potraviny a nebezpečné látky</w:t>
            </w:r>
          </w:p>
        </w:tc>
        <w:tc>
          <w:tcPr>
            <w:tcW w:w="4252" w:type="dxa"/>
          </w:tcPr>
          <w:p w14:paraId="0C3A2AE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Rozlišování </w:t>
            </w:r>
            <w:proofErr w:type="spell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chutné-nechutné</w:t>
            </w:r>
            <w:proofErr w:type="spellEnd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proofErr w:type="spell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voňavé-zapáchající</w:t>
            </w:r>
            <w:proofErr w:type="spellEnd"/>
          </w:p>
          <w:p w14:paraId="2E8CD32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rozlišení dobrých a zkažených potravin</w:t>
            </w:r>
          </w:p>
        </w:tc>
        <w:tc>
          <w:tcPr>
            <w:tcW w:w="4252" w:type="dxa"/>
          </w:tcPr>
          <w:p w14:paraId="6B8D8D4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Rozlišování chutí ovoce, potravin, nápojů</w:t>
            </w:r>
          </w:p>
          <w:p w14:paraId="3072D92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Rozpoznat dobré a zkažené potraviny dle vzhledu i vůně nebo zápachu</w:t>
            </w:r>
          </w:p>
        </w:tc>
        <w:tc>
          <w:tcPr>
            <w:tcW w:w="4253" w:type="dxa"/>
          </w:tcPr>
          <w:p w14:paraId="4100A12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nebezpečnými látkami a chemikáliemi</w:t>
            </w:r>
          </w:p>
          <w:p w14:paraId="5032362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Rozlišení a rozpoznání nebezpečných látek</w:t>
            </w:r>
          </w:p>
          <w:p w14:paraId="3154FEE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Rozpoznání zkažené potraviny</w:t>
            </w:r>
          </w:p>
        </w:tc>
      </w:tr>
    </w:tbl>
    <w:p w14:paraId="148556E7" w14:textId="77777777" w:rsidR="006E0105" w:rsidRDefault="006E0105" w:rsidP="00FD4FA1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6E0105" w:rsidSect="00C4340B">
          <w:pgSz w:w="16838" w:h="11906" w:orient="landscape"/>
          <w:pgMar w:top="720" w:right="720" w:bottom="720" w:left="720" w:header="708" w:footer="0" w:gutter="0"/>
          <w:cols w:space="708"/>
          <w:docGrid w:linePitch="360"/>
        </w:sectPr>
      </w:pPr>
    </w:p>
    <w:p w14:paraId="46BD94E5" w14:textId="77777777" w:rsidR="00FD4FA1" w:rsidRPr="00FD4FA1" w:rsidRDefault="00FD4FA1" w:rsidP="006E0105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</w:pPr>
      <w:bookmarkStart w:id="42" w:name="_Toc62907479"/>
      <w:bookmarkStart w:id="43" w:name="_Toc62914186"/>
      <w:bookmarkStart w:id="44" w:name="_Toc62915159"/>
      <w:bookmarkStart w:id="45" w:name="_Toc128335690"/>
      <w:r w:rsidRPr="00FD4FA1"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  <w:lastRenderedPageBreak/>
        <w:t>Umění a kultura</w:t>
      </w:r>
      <w:bookmarkEnd w:id="42"/>
      <w:bookmarkEnd w:id="43"/>
      <w:bookmarkEnd w:id="44"/>
      <w:bookmarkEnd w:id="45"/>
    </w:p>
    <w:p w14:paraId="7205FDB7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AE33E3A" w14:textId="77777777" w:rsidR="00FD4FA1" w:rsidRPr="006E0105" w:rsidRDefault="00FD4FA1" w:rsidP="00FD4FA1">
      <w:pPr>
        <w:keepNext/>
        <w:keepLines/>
        <w:numPr>
          <w:ilvl w:val="3"/>
          <w:numId w:val="0"/>
        </w:numPr>
        <w:spacing w:before="40" w:after="120" w:line="240" w:lineRule="auto"/>
        <w:ind w:left="1728" w:hanging="648"/>
        <w:outlineLvl w:val="3"/>
        <w:rPr>
          <w:rFonts w:ascii="Times New Roman" w:hAnsi="Times New Roman" w:cstheme="majorBidi"/>
          <w:b/>
          <w:i/>
          <w:kern w:val="0"/>
          <w:sz w:val="32"/>
          <w:szCs w:val="24"/>
          <w:u w:val="single"/>
          <w14:ligatures w14:val="none"/>
        </w:rPr>
      </w:pPr>
      <w:bookmarkStart w:id="46" w:name="_Toc62907480"/>
      <w:bookmarkStart w:id="47" w:name="_Toc62914187"/>
      <w:r w:rsidRPr="006E0105">
        <w:rPr>
          <w:rFonts w:ascii="Times New Roman" w:hAnsi="Times New Roman" w:cstheme="majorBidi"/>
          <w:b/>
          <w:i/>
          <w:kern w:val="0"/>
          <w:sz w:val="32"/>
          <w:szCs w:val="24"/>
          <w:u w:val="single"/>
          <w14:ligatures w14:val="none"/>
        </w:rPr>
        <w:t xml:space="preserve"> Hudební výchova</w:t>
      </w:r>
      <w:bookmarkEnd w:id="46"/>
      <w:bookmarkEnd w:id="47"/>
    </w:p>
    <w:p w14:paraId="2AD734E0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D144E51" w14:textId="77777777" w:rsidR="00FD4FA1" w:rsidRPr="00FD4FA1" w:rsidRDefault="00FD4FA1" w:rsidP="00FD4FA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48" w:name="_Toc476500165"/>
      <w:bookmarkStart w:id="49" w:name="_Toc494540425"/>
      <w:bookmarkStart w:id="50" w:name="_Toc62907481"/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PŘEDMĚTU:</w:t>
      </w:r>
      <w:bookmarkEnd w:id="48"/>
      <w:bookmarkEnd w:id="49"/>
      <w:bookmarkEnd w:id="50"/>
    </w:p>
    <w:p w14:paraId="2F0D4435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Předmět </w:t>
      </w:r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Hudební výchova (</w:t>
      </w:r>
      <w:proofErr w:type="spellStart"/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Hv</w:t>
      </w:r>
      <w:proofErr w:type="spellEnd"/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) </w:t>
      </w: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byl vytvořen ze vzdělávací oblasti Umění a kultura.</w:t>
      </w:r>
    </w:p>
    <w:p w14:paraId="2AFE635F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Hudební výchova vytváří u žáků kladný vztah k hudbě, rozvíjí jejích hudebnost, podporuje schopnost hudbu emocionálně prožít. Rozvíjí muzikálnost žáků, jejich rytmické a intonační schopnosti a napomáhá rozvoji řečových dovedností, sluchu a motoriky. Hudební výchova také napomáhá žákům k odreagování napětí, překonávání únavy, zlepšování nálady a podílí se na koncentraci pozornosti.</w:t>
      </w:r>
    </w:p>
    <w:p w14:paraId="7C36FD3D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51" w:name="_Toc62907482"/>
    </w:p>
    <w:p w14:paraId="649E032C" w14:textId="77777777" w:rsidR="00FD4FA1" w:rsidRPr="00FD4FA1" w:rsidRDefault="00FD4FA1" w:rsidP="00FD4FA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PŘEDMĚTU</w:t>
      </w:r>
      <w:bookmarkEnd w:id="51"/>
    </w:p>
    <w:p w14:paraId="1CEC8C1F" w14:textId="77777777" w:rsidR="00FD4FA1" w:rsidRPr="00FD4FA1" w:rsidRDefault="00FD4FA1" w:rsidP="00FD4FA1">
      <w:pPr>
        <w:numPr>
          <w:ilvl w:val="0"/>
          <w:numId w:val="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Napodobování a rozlišování různých nehudebních a hudebních zvuků</w:t>
      </w:r>
    </w:p>
    <w:p w14:paraId="39C852A2" w14:textId="77777777" w:rsidR="00FD4FA1" w:rsidRPr="00FD4FA1" w:rsidRDefault="00FD4FA1" w:rsidP="00FD4FA1">
      <w:pPr>
        <w:numPr>
          <w:ilvl w:val="0"/>
          <w:numId w:val="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Rozlišování vybraných hudebních nástrojů podle zvuku</w:t>
      </w:r>
    </w:p>
    <w:p w14:paraId="5516F4BB" w14:textId="77777777" w:rsidR="00FD4FA1" w:rsidRPr="00FD4FA1" w:rsidRDefault="00FD4FA1" w:rsidP="00FD4FA1">
      <w:pPr>
        <w:numPr>
          <w:ilvl w:val="0"/>
          <w:numId w:val="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Zvládání hry na tělo a jednoduché rytmické nástroje</w:t>
      </w:r>
    </w:p>
    <w:p w14:paraId="6CB788A4" w14:textId="77777777" w:rsidR="00FD4FA1" w:rsidRPr="00FD4FA1" w:rsidRDefault="00FD4FA1" w:rsidP="00FD4FA1">
      <w:pPr>
        <w:numPr>
          <w:ilvl w:val="0"/>
          <w:numId w:val="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Soustředění na poslech krátkých skladeb</w:t>
      </w:r>
    </w:p>
    <w:p w14:paraId="5801EC32" w14:textId="77777777" w:rsidR="00FD4FA1" w:rsidRPr="00FD4FA1" w:rsidRDefault="00FD4FA1" w:rsidP="00FD4FA1">
      <w:pPr>
        <w:numPr>
          <w:ilvl w:val="0"/>
          <w:numId w:val="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Navozování libých pocitů</w:t>
      </w:r>
    </w:p>
    <w:p w14:paraId="5CCF144D" w14:textId="77777777" w:rsidR="00FD4FA1" w:rsidRPr="00FD4FA1" w:rsidRDefault="00FD4FA1" w:rsidP="00FD4FA1">
      <w:pPr>
        <w:numPr>
          <w:ilvl w:val="0"/>
          <w:numId w:val="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Stimulace sluchového a pohybového vnímání</w:t>
      </w:r>
    </w:p>
    <w:p w14:paraId="0F4ABB85" w14:textId="77777777" w:rsidR="00FD4FA1" w:rsidRPr="00FD4FA1" w:rsidRDefault="00FD4FA1" w:rsidP="00FD4FA1">
      <w:pPr>
        <w:spacing w:before="120" w:after="120" w:line="240" w:lineRule="auto"/>
        <w:ind w:left="720"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</w:p>
    <w:p w14:paraId="4108A639" w14:textId="77777777" w:rsidR="00FD4FA1" w:rsidRPr="00FD4FA1" w:rsidRDefault="00FD4FA1" w:rsidP="00FD4FA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52" w:name="_Toc62907483"/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VÝCHOVNĚ VZDĚLÁVACÍ STRATEGIE</w:t>
      </w:r>
      <w:bookmarkEnd w:id="52"/>
    </w:p>
    <w:p w14:paraId="03DDA86F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53" w:name="_Toc476500166"/>
      <w:bookmarkStart w:id="54" w:name="_Toc494540426"/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k učení</w:t>
      </w:r>
      <w:bookmarkEnd w:id="53"/>
      <w:bookmarkEnd w:id="54"/>
    </w:p>
    <w:p w14:paraId="699367FD" w14:textId="77777777" w:rsidR="00FD4FA1" w:rsidRPr="00FD4FA1" w:rsidRDefault="00FD4FA1" w:rsidP="00FD4FA1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Formou her a obrázků nacvičujeme porozumění jednotlivým symbolům a pojmům jako názvy hudebních a rytmických nástrojů, reakce na slovní pokyny k pohybovým doprovodům apod. – žák rozumí pojmům, znakům, symbolům a umí je vhodně použít v konkrétní situaci</w:t>
      </w:r>
    </w:p>
    <w:p w14:paraId="5709418E" w14:textId="77777777" w:rsidR="00FD4FA1" w:rsidRPr="00FD4FA1" w:rsidRDefault="00FD4FA1" w:rsidP="00FD4FA1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Hravou formou podněcujeme žáky k napodobování různých pohybů a činností – žák imituje předvedený pohyb</w:t>
      </w:r>
    </w:p>
    <w:p w14:paraId="1924CCF7" w14:textId="77777777" w:rsidR="00FD4FA1" w:rsidRPr="00FD4FA1" w:rsidRDefault="00FD4FA1" w:rsidP="00FD4FA1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Vedeme žáky k používání učebních pomůcek jako hudebních a rytmických nástrojů, využíváme obrazový materiál při výuce dětských písní a říkadel, používáme tradiční i netradiční pomůcky – žák používá učební pomůcky při zpěvu, rytmizaci, pohybové činnosti.</w:t>
      </w:r>
    </w:p>
    <w:p w14:paraId="33D7D42E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55" w:name="_Toc476500167"/>
      <w:bookmarkStart w:id="56" w:name="_Toc494540427"/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k řešení problémů</w:t>
      </w:r>
      <w:bookmarkEnd w:id="55"/>
      <w:bookmarkEnd w:id="56"/>
    </w:p>
    <w:p w14:paraId="79F3C83E" w14:textId="77777777" w:rsidR="00FD4FA1" w:rsidRPr="00FD4FA1" w:rsidRDefault="00FD4FA1" w:rsidP="00FD4FA1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Učíme žáky řešit známé situace na základě nápodoby či opakování – žák vnímá učitelovy pokyny a dle svých schopností na ně reaguje.</w:t>
      </w:r>
    </w:p>
    <w:p w14:paraId="1855E312" w14:textId="77777777" w:rsidR="00FD4FA1" w:rsidRPr="00FD4FA1" w:rsidRDefault="00FD4FA1" w:rsidP="00FD4FA1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Vedeme žáky k orientaci v okolním prostředí – žák se učí reagovat na okolní prostředí prostřednictvím pohybových her.</w:t>
      </w:r>
    </w:p>
    <w:p w14:paraId="31F4D66C" w14:textId="77777777" w:rsidR="00FD4FA1" w:rsidRPr="00FD4FA1" w:rsidRDefault="00FD4FA1" w:rsidP="00FD4FA1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Snažíme se o překonávání strachu u žáků – žák překonává strach pomocí modelových situací, her a relaxačním cvičením, opakováním se zbavuje strachu z hluku v okolí a neznámých zvuků.</w:t>
      </w:r>
    </w:p>
    <w:p w14:paraId="18D2BF82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57" w:name="_Toc476500168"/>
      <w:bookmarkStart w:id="58" w:name="_Toc494540428"/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komunikativní</w:t>
      </w:r>
      <w:bookmarkEnd w:id="57"/>
      <w:bookmarkEnd w:id="58"/>
    </w:p>
    <w:p w14:paraId="6809A2A2" w14:textId="77777777" w:rsidR="00FD4FA1" w:rsidRPr="00FD4FA1" w:rsidRDefault="00FD4FA1" w:rsidP="00FD4FA1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Vedeme žáky k verbálnímu či neverbálnímu vyjádření aktuálních pocitů a nálad – žák vyjadřuje své pocity a nálady prostřednictvím hudebních a rytmických nástrojů, hrou či pohybem.</w:t>
      </w:r>
    </w:p>
    <w:p w14:paraId="54B11AD5" w14:textId="77777777" w:rsidR="00FD4FA1" w:rsidRPr="00FD4FA1" w:rsidRDefault="00FD4FA1" w:rsidP="00FD4FA1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lastRenderedPageBreak/>
        <w:t xml:space="preserve">Učíme žáky reagovat na své jméno, na jednoduché pokyny a uvědomovat si svoji osobu </w:t>
      </w:r>
      <w:proofErr w:type="gramStart"/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-  žák</w:t>
      </w:r>
      <w:proofErr w:type="gramEnd"/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rozvíjí své smyslové vnímání prostřednictvím hudebně – pohybových her, různými didaktickými hrami upevňuje reakce na své jméno.</w:t>
      </w:r>
    </w:p>
    <w:p w14:paraId="295F527E" w14:textId="77777777" w:rsidR="00FD4FA1" w:rsidRPr="00FD4FA1" w:rsidRDefault="00FD4FA1" w:rsidP="00FD4FA1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Vedeme žáky k rozšiřování slovní zásoby pomocí obrázků a hudebních nástrojů – žák identifikuje a popřípadě pojmenuje hudební nástroje, názvy písniček z obrázků apod.</w:t>
      </w:r>
    </w:p>
    <w:p w14:paraId="48EC81F1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59" w:name="_Toc476500169"/>
      <w:bookmarkStart w:id="60" w:name="_Toc494540429"/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sociální a personální</w:t>
      </w:r>
      <w:bookmarkEnd w:id="59"/>
      <w:bookmarkEnd w:id="60"/>
    </w:p>
    <w:p w14:paraId="3441D00C" w14:textId="77777777" w:rsidR="00FD4FA1" w:rsidRPr="00FD4FA1" w:rsidRDefault="00FD4FA1" w:rsidP="00FD4FA1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Aktivně se účastníme veřejných akcí – žák se účastní besídek, celoškolních akcí, školních akademií a divadelních představení a koncertů, svojí účastí tak posiluje navazování kontaktů s okolním světem.</w:t>
      </w:r>
    </w:p>
    <w:p w14:paraId="5BD71980" w14:textId="77777777" w:rsidR="00FD4FA1" w:rsidRPr="00FD4FA1" w:rsidRDefault="00FD4FA1" w:rsidP="00FD4FA1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Učíme žáky uvědomovat si svoji osobu prostřednictvím svého těla, znát osoby ze svého blízkého okolí – žák si uvědomuje části svého těla prostřednictvím didaktických a hudebně – pohybových her, navazuje při nich kontakty se svými spolužáky a lidmi z nejbližšího okolí a tím je poznává</w:t>
      </w:r>
      <w:bookmarkStart w:id="61" w:name="_Toc476500170"/>
      <w:bookmarkStart w:id="62" w:name="_Toc494540430"/>
    </w:p>
    <w:p w14:paraId="65FA25BB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pracovní</w:t>
      </w:r>
      <w:bookmarkEnd w:id="61"/>
      <w:bookmarkEnd w:id="62"/>
    </w:p>
    <w:p w14:paraId="488655CB" w14:textId="77777777" w:rsidR="00FD4FA1" w:rsidRPr="00FD4FA1" w:rsidRDefault="00FD4FA1" w:rsidP="00FD4FA1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Seznamujeme žáky s </w:t>
      </w:r>
      <w:proofErr w:type="spellStart"/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Orffovými</w:t>
      </w:r>
      <w:proofErr w:type="spellEnd"/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a hudebními nástroji a učíme je manipulovat s nimi – žák používá hudební a rytmické nástroje při zpěvu, rytmizaci a hudebně – pohybových hrách.</w:t>
      </w:r>
    </w:p>
    <w:p w14:paraId="649624EF" w14:textId="77777777" w:rsidR="00FD4FA1" w:rsidRPr="00FD4FA1" w:rsidRDefault="00FD4FA1" w:rsidP="00FD4FA1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Vedeme žáky k uplatňování základních hygienických návyků v souvislosti s používáním hudebních nástrojů a hlasové hygieny – žák uplatňuje základní hlasové hygienické návyky prostřednictvím správného držení těla, dechových a hlasových cvičení, dodržuje bezpečnost při manipulaci s hudebními nástroji a jinými pomůckami.</w:t>
      </w:r>
    </w:p>
    <w:p w14:paraId="6F13DD02" w14:textId="77777777" w:rsidR="00FD4FA1" w:rsidRPr="00FD4FA1" w:rsidRDefault="00FD4FA1" w:rsidP="00FD4FA1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Vedeme žáky na podílení se na jednoduchých praktických činnostech – žák se aktivně podílí na hudebních praktických činnostech (zpěv, hra na tělo, hudebně – pohybové činnosti). </w:t>
      </w:r>
    </w:p>
    <w:p w14:paraId="429C9C0F" w14:textId="77777777" w:rsidR="006E0105" w:rsidRDefault="006E0105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6E0105" w:rsidSect="00C4340B">
          <w:pgSz w:w="11906" w:h="16838"/>
          <w:pgMar w:top="720" w:right="720" w:bottom="720" w:left="720" w:header="708" w:footer="0" w:gutter="0"/>
          <w:cols w:space="708"/>
          <w:docGrid w:linePitch="360"/>
        </w:sectPr>
      </w:pPr>
    </w:p>
    <w:p w14:paraId="68127D0D" w14:textId="245DEEBD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pPr w:leftFromText="141" w:rightFromText="141" w:vertAnchor="text" w:tblpY="1"/>
        <w:tblOverlap w:val="never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4347"/>
        <w:gridCol w:w="4347"/>
        <w:gridCol w:w="4347"/>
      </w:tblGrid>
      <w:tr w:rsidR="00FD4FA1" w:rsidRPr="00FD4FA1" w14:paraId="446086E9" w14:textId="77777777" w:rsidTr="006E0105">
        <w:trPr>
          <w:trHeight w:val="438"/>
        </w:trPr>
        <w:tc>
          <w:tcPr>
            <w:tcW w:w="15446" w:type="dxa"/>
            <w:gridSpan w:val="4"/>
            <w:shd w:val="clear" w:color="auto" w:fill="F7CAAC" w:themeFill="accent2" w:themeFillTint="66"/>
            <w:vAlign w:val="center"/>
          </w:tcPr>
          <w:p w14:paraId="28544825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UMĚNÍ A KULTURA</w:t>
            </w:r>
          </w:p>
        </w:tc>
      </w:tr>
      <w:tr w:rsidR="00FD4FA1" w:rsidRPr="00FD4FA1" w14:paraId="014879B4" w14:textId="77777777" w:rsidTr="006E0105">
        <w:trPr>
          <w:trHeight w:val="438"/>
        </w:trPr>
        <w:tc>
          <w:tcPr>
            <w:tcW w:w="15446" w:type="dxa"/>
            <w:gridSpan w:val="4"/>
            <w:shd w:val="clear" w:color="auto" w:fill="F7CAAC" w:themeFill="accent2" w:themeFillTint="66"/>
            <w:vAlign w:val="center"/>
          </w:tcPr>
          <w:p w14:paraId="46247FD2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Hudební výchova</w:t>
            </w:r>
          </w:p>
        </w:tc>
      </w:tr>
      <w:tr w:rsidR="00FD4FA1" w:rsidRPr="00FD4FA1" w14:paraId="577B7514" w14:textId="77777777" w:rsidTr="006E0105">
        <w:trPr>
          <w:trHeight w:val="438"/>
        </w:trPr>
        <w:tc>
          <w:tcPr>
            <w:tcW w:w="2405" w:type="dxa"/>
            <w:shd w:val="clear" w:color="auto" w:fill="F7CAAC" w:themeFill="accent2" w:themeFillTint="66"/>
            <w:vAlign w:val="center"/>
          </w:tcPr>
          <w:p w14:paraId="54719CC5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</w:tc>
        <w:tc>
          <w:tcPr>
            <w:tcW w:w="13041" w:type="dxa"/>
            <w:gridSpan w:val="3"/>
            <w:shd w:val="clear" w:color="auto" w:fill="F7CAAC" w:themeFill="accent2" w:themeFillTint="66"/>
            <w:vAlign w:val="center"/>
          </w:tcPr>
          <w:p w14:paraId="25981C1E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</w:tr>
      <w:tr w:rsidR="00FD4FA1" w:rsidRPr="00FD4FA1" w14:paraId="2A2A0488" w14:textId="77777777" w:rsidTr="006E0105">
        <w:trPr>
          <w:trHeight w:val="493"/>
        </w:trPr>
        <w:tc>
          <w:tcPr>
            <w:tcW w:w="2405" w:type="dxa"/>
            <w:shd w:val="clear" w:color="auto" w:fill="F7CAAC" w:themeFill="accent2" w:themeFillTint="66"/>
            <w:vAlign w:val="center"/>
          </w:tcPr>
          <w:p w14:paraId="3647535D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</w:t>
            </w:r>
          </w:p>
        </w:tc>
        <w:tc>
          <w:tcPr>
            <w:tcW w:w="4347" w:type="dxa"/>
            <w:shd w:val="clear" w:color="auto" w:fill="F7CAAC" w:themeFill="accent2" w:themeFillTint="66"/>
            <w:vAlign w:val="center"/>
          </w:tcPr>
          <w:p w14:paraId="6955DB1E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1.-3. ročník</w:t>
            </w:r>
          </w:p>
        </w:tc>
        <w:tc>
          <w:tcPr>
            <w:tcW w:w="4347" w:type="dxa"/>
            <w:shd w:val="clear" w:color="auto" w:fill="F7CAAC" w:themeFill="accent2" w:themeFillTint="66"/>
            <w:vAlign w:val="center"/>
          </w:tcPr>
          <w:p w14:paraId="1DC400EA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4.-6. ročník</w:t>
            </w:r>
          </w:p>
        </w:tc>
        <w:tc>
          <w:tcPr>
            <w:tcW w:w="4347" w:type="dxa"/>
            <w:shd w:val="clear" w:color="auto" w:fill="F7CAAC" w:themeFill="accent2" w:themeFillTint="66"/>
            <w:vAlign w:val="center"/>
          </w:tcPr>
          <w:p w14:paraId="0363E3E2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7.-10. ročník</w:t>
            </w:r>
          </w:p>
        </w:tc>
      </w:tr>
      <w:tr w:rsidR="00FD4FA1" w:rsidRPr="00FD4FA1" w14:paraId="34B4FF47" w14:textId="77777777" w:rsidTr="006E0105">
        <w:trPr>
          <w:trHeight w:val="1323"/>
        </w:trPr>
        <w:tc>
          <w:tcPr>
            <w:tcW w:w="2405" w:type="dxa"/>
          </w:tcPr>
          <w:p w14:paraId="28FCAE6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správné dýchání, snažit se o správnou intonaci a melodii</w:t>
            </w:r>
          </w:p>
        </w:tc>
        <w:tc>
          <w:tcPr>
            <w:tcW w:w="4347" w:type="dxa"/>
          </w:tcPr>
          <w:p w14:paraId="00BC36F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Sluchová, dechová a hlasová cvičení</w:t>
            </w:r>
          </w:p>
          <w:p w14:paraId="4F961B8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 správného</w:t>
            </w:r>
            <w:proofErr w:type="gramEnd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dýchání, dechová cvičení</w:t>
            </w:r>
          </w:p>
          <w:p w14:paraId="4CAB6D9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Správné držení těla při dýchání</w:t>
            </w:r>
          </w:p>
        </w:tc>
        <w:tc>
          <w:tcPr>
            <w:tcW w:w="4347" w:type="dxa"/>
          </w:tcPr>
          <w:p w14:paraId="6798848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Sluchová, dechová a hlasová cvičení</w:t>
            </w:r>
          </w:p>
          <w:p w14:paraId="6121629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Dechová cvičení</w:t>
            </w:r>
          </w:p>
          <w:p w14:paraId="58CF5CF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Výslovnost textů písní a říkadel</w:t>
            </w:r>
          </w:p>
          <w:p w14:paraId="262E7F7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Intonační a melodická cvičení</w:t>
            </w:r>
          </w:p>
        </w:tc>
        <w:tc>
          <w:tcPr>
            <w:tcW w:w="4347" w:type="dxa"/>
          </w:tcPr>
          <w:p w14:paraId="60DBFAB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Sluchová, dechová a hlasová cvičení</w:t>
            </w:r>
          </w:p>
          <w:p w14:paraId="722E81E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Fonační, intonační a melodická cvičení</w:t>
            </w:r>
          </w:p>
          <w:p w14:paraId="7D39FD3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Výslovnost textů, písní a říkadel</w:t>
            </w:r>
          </w:p>
        </w:tc>
      </w:tr>
      <w:tr w:rsidR="00FD4FA1" w:rsidRPr="00FD4FA1" w14:paraId="0304BE22" w14:textId="77777777" w:rsidTr="006E0105">
        <w:trPr>
          <w:trHeight w:val="845"/>
        </w:trPr>
        <w:tc>
          <w:tcPr>
            <w:tcW w:w="2405" w:type="dxa"/>
          </w:tcPr>
          <w:p w14:paraId="1EB212D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Rozlišovat zvuky hudebních nástrojů</w:t>
            </w:r>
          </w:p>
        </w:tc>
        <w:tc>
          <w:tcPr>
            <w:tcW w:w="4347" w:type="dxa"/>
          </w:tcPr>
          <w:p w14:paraId="3089D05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Poslechové činnosti</w:t>
            </w:r>
          </w:p>
          <w:p w14:paraId="3209AA3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Reakce na zvuk hudebních nástrojů</w:t>
            </w:r>
          </w:p>
          <w:p w14:paraId="37D2C97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Reakce na zvuky ve třídě</w:t>
            </w:r>
          </w:p>
          <w:p w14:paraId="2C87551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Reakce na hlas učitele a spolužáků</w:t>
            </w:r>
          </w:p>
        </w:tc>
        <w:tc>
          <w:tcPr>
            <w:tcW w:w="4347" w:type="dxa"/>
          </w:tcPr>
          <w:p w14:paraId="5ED70C3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Poslechové činnosti</w:t>
            </w:r>
          </w:p>
          <w:p w14:paraId="7AFBBBA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spell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Orffovy</w:t>
            </w:r>
            <w:proofErr w:type="spellEnd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nástroje</w:t>
            </w:r>
          </w:p>
          <w:p w14:paraId="265A8ED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Zvuky na ulici a v domácnosti</w:t>
            </w:r>
          </w:p>
          <w:p w14:paraId="7B26CF8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</w:p>
        </w:tc>
        <w:tc>
          <w:tcPr>
            <w:tcW w:w="4347" w:type="dxa"/>
          </w:tcPr>
          <w:p w14:paraId="1AF37C4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Poslechové činnosti</w:t>
            </w:r>
          </w:p>
          <w:p w14:paraId="09F47A4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Rozlišování a určování zvuků hudebních nástrojů, popřípadě pojmenování</w:t>
            </w:r>
          </w:p>
        </w:tc>
      </w:tr>
      <w:tr w:rsidR="00FD4FA1" w:rsidRPr="00FD4FA1" w14:paraId="3BD52667" w14:textId="77777777" w:rsidTr="006E0105">
        <w:trPr>
          <w:trHeight w:val="1268"/>
        </w:trPr>
        <w:tc>
          <w:tcPr>
            <w:tcW w:w="2405" w:type="dxa"/>
          </w:tcPr>
          <w:p w14:paraId="67FECFE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zpěv jednoduchých písní s doprovodem hudebního nástroje</w:t>
            </w:r>
          </w:p>
        </w:tc>
        <w:tc>
          <w:tcPr>
            <w:tcW w:w="4347" w:type="dxa"/>
          </w:tcPr>
          <w:p w14:paraId="3579C70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Hlasová cvičení</w:t>
            </w:r>
          </w:p>
          <w:p w14:paraId="1BD6262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Reakce na píseň a hlas</w:t>
            </w:r>
          </w:p>
          <w:p w14:paraId="018347C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Procvičování sluchového vnímání</w:t>
            </w:r>
          </w:p>
          <w:p w14:paraId="2465059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jednoduchých písní</w:t>
            </w:r>
          </w:p>
        </w:tc>
        <w:tc>
          <w:tcPr>
            <w:tcW w:w="4347" w:type="dxa"/>
          </w:tcPr>
          <w:p w14:paraId="529548F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Hlasová cvičení</w:t>
            </w:r>
          </w:p>
          <w:p w14:paraId="441C93B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Zpěv jednoduchých písní s doprovodem hudebního nástroje a hry na tělo</w:t>
            </w:r>
          </w:p>
        </w:tc>
        <w:tc>
          <w:tcPr>
            <w:tcW w:w="4347" w:type="dxa"/>
          </w:tcPr>
          <w:p w14:paraId="175BB83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Hlasová cvičení</w:t>
            </w:r>
          </w:p>
          <w:p w14:paraId="34B5C1B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Zpěv jednoduchých písní s doprovodem hudebního nástroje</w:t>
            </w:r>
          </w:p>
        </w:tc>
      </w:tr>
      <w:tr w:rsidR="00FD4FA1" w:rsidRPr="00FD4FA1" w14:paraId="79661381" w14:textId="77777777" w:rsidTr="006E0105">
        <w:trPr>
          <w:trHeight w:val="1542"/>
        </w:trPr>
        <w:tc>
          <w:tcPr>
            <w:tcW w:w="2405" w:type="dxa"/>
          </w:tcPr>
          <w:p w14:paraId="7B2F1B9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Doprovodit sebe i spolužáky na jednoduché rytmické hudební nástroje</w:t>
            </w:r>
          </w:p>
        </w:tc>
        <w:tc>
          <w:tcPr>
            <w:tcW w:w="4347" w:type="dxa"/>
          </w:tcPr>
          <w:p w14:paraId="5942C92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Rytmická cvičení</w:t>
            </w:r>
          </w:p>
          <w:p w14:paraId="722B875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</w:t>
            </w:r>
            <w:proofErr w:type="spell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Orffovým</w:t>
            </w:r>
            <w:proofErr w:type="spellEnd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proofErr w:type="spell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instru-mentářem</w:t>
            </w:r>
            <w:proofErr w:type="spellEnd"/>
          </w:p>
          <w:p w14:paraId="0AF46BA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Nácvik uchopení nástrojů a manipulace s nimi </w:t>
            </w:r>
          </w:p>
        </w:tc>
        <w:tc>
          <w:tcPr>
            <w:tcW w:w="4347" w:type="dxa"/>
          </w:tcPr>
          <w:p w14:paraId="5DD2A52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Rytmická cvičení</w:t>
            </w:r>
          </w:p>
          <w:p w14:paraId="7515DD6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Uchopování nástrojů</w:t>
            </w:r>
          </w:p>
          <w:p w14:paraId="62DC4A6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Jednoduché doprovázení sebe a spolužáků na </w:t>
            </w:r>
            <w:proofErr w:type="spell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Orffovy</w:t>
            </w:r>
            <w:proofErr w:type="spellEnd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nástroje</w:t>
            </w:r>
          </w:p>
          <w:p w14:paraId="382041D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Hra na tělo</w:t>
            </w:r>
          </w:p>
        </w:tc>
        <w:tc>
          <w:tcPr>
            <w:tcW w:w="4347" w:type="dxa"/>
          </w:tcPr>
          <w:p w14:paraId="488AB3D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Rytmická cvičení</w:t>
            </w:r>
          </w:p>
          <w:p w14:paraId="0C21232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Jednoduché doprovázení na rytmické hudební nástroje</w:t>
            </w:r>
          </w:p>
          <w:p w14:paraId="6E4F75C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Hra na tělo</w:t>
            </w:r>
          </w:p>
        </w:tc>
      </w:tr>
      <w:tr w:rsidR="00FD4FA1" w:rsidRPr="00FD4FA1" w14:paraId="6BA525DD" w14:textId="77777777" w:rsidTr="006E0105">
        <w:trPr>
          <w:trHeight w:val="1542"/>
        </w:trPr>
        <w:tc>
          <w:tcPr>
            <w:tcW w:w="2405" w:type="dxa"/>
          </w:tcPr>
          <w:p w14:paraId="5C072F5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jednoduchá rytmická cvičení a pohyb podle rytmického doprovodu</w:t>
            </w:r>
          </w:p>
        </w:tc>
        <w:tc>
          <w:tcPr>
            <w:tcW w:w="4347" w:type="dxa"/>
          </w:tcPr>
          <w:p w14:paraId="1AAF7FE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Rytmická cvičení</w:t>
            </w:r>
          </w:p>
          <w:p w14:paraId="59CAD1A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jednoduchými říkadly</w:t>
            </w:r>
          </w:p>
          <w:p w14:paraId="54DAD75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Rytmizace dvou slabičných slov, vytleskávání jednoduchých rytmů</w:t>
            </w:r>
          </w:p>
          <w:p w14:paraId="6A847B0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Hudebně pohybová cvičení</w:t>
            </w:r>
          </w:p>
          <w:p w14:paraId="7771760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jednoduchými pohybovými hrami, říkadly a popěvky</w:t>
            </w:r>
          </w:p>
        </w:tc>
        <w:tc>
          <w:tcPr>
            <w:tcW w:w="4347" w:type="dxa"/>
          </w:tcPr>
          <w:p w14:paraId="56C95E8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Rytmická cvičení</w:t>
            </w:r>
          </w:p>
          <w:p w14:paraId="063D450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Rytmizace říkadel</w:t>
            </w:r>
          </w:p>
          <w:p w14:paraId="778DF66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Rytmizace dvou až tříslabičných slov</w:t>
            </w:r>
          </w:p>
          <w:p w14:paraId="1C32DDF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Vytleskat  </w:t>
            </w:r>
            <w:proofErr w:type="spell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jména</w:t>
            </w:r>
            <w:proofErr w:type="gramEnd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,krátké</w:t>
            </w:r>
            <w:proofErr w:type="spellEnd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rytmy</w:t>
            </w:r>
          </w:p>
          <w:p w14:paraId="6679C25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Hudebně pohybová cvičení</w:t>
            </w:r>
          </w:p>
          <w:p w14:paraId="68206DB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Pohyb podle rytmických doprovodů</w:t>
            </w:r>
          </w:p>
          <w:p w14:paraId="3F1F2DC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Jednoduché pohybové hry, říkadla a popěvky</w:t>
            </w:r>
          </w:p>
        </w:tc>
        <w:tc>
          <w:tcPr>
            <w:tcW w:w="4347" w:type="dxa"/>
          </w:tcPr>
          <w:p w14:paraId="2A2CDD2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Rytmická cvičení</w:t>
            </w:r>
          </w:p>
          <w:p w14:paraId="162CE62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Rytmizace říkadel a jednoduchých rytmů</w:t>
            </w:r>
          </w:p>
          <w:p w14:paraId="5387315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Vytleskávání krátkých slov </w:t>
            </w:r>
          </w:p>
          <w:p w14:paraId="047D1DD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EEE9A4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Hudebně pohybová cvičení</w:t>
            </w:r>
          </w:p>
          <w:p w14:paraId="32A128C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Hudebně pohybové činnosti – tanečky, jednoduchá rytmická cvičení</w:t>
            </w:r>
          </w:p>
        </w:tc>
      </w:tr>
      <w:tr w:rsidR="00FD4FA1" w:rsidRPr="00FD4FA1" w14:paraId="373783E0" w14:textId="77777777" w:rsidTr="006E0105">
        <w:trPr>
          <w:trHeight w:val="1542"/>
        </w:trPr>
        <w:tc>
          <w:tcPr>
            <w:tcW w:w="2405" w:type="dxa"/>
          </w:tcPr>
          <w:p w14:paraId="39AA808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Soustředit se na poslech relaxační hudby a jednoduché krátké skladby</w:t>
            </w:r>
          </w:p>
        </w:tc>
        <w:tc>
          <w:tcPr>
            <w:tcW w:w="4347" w:type="dxa"/>
          </w:tcPr>
          <w:p w14:paraId="5D109A0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Poslech hudby</w:t>
            </w:r>
          </w:p>
          <w:p w14:paraId="60F1A4C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Poslech relaxační hudby</w:t>
            </w:r>
          </w:p>
          <w:p w14:paraId="314A726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Vnímání rytmu</w:t>
            </w:r>
          </w:p>
          <w:p w14:paraId="1012CD2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Nácvik koncentrace na poslech krátké jednoduché skladby </w:t>
            </w:r>
            <w:proofErr w:type="gram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určené  dětem</w:t>
            </w:r>
            <w:proofErr w:type="gramEnd"/>
          </w:p>
        </w:tc>
        <w:tc>
          <w:tcPr>
            <w:tcW w:w="4347" w:type="dxa"/>
          </w:tcPr>
          <w:p w14:paraId="3C5529C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Poslech hudby</w:t>
            </w:r>
          </w:p>
          <w:p w14:paraId="2A31BF7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Soustředěný poslech spojený s vnímáním rytmu a melodie</w:t>
            </w:r>
          </w:p>
          <w:p w14:paraId="518B2D3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Koncentrace na poslech jednoduché skladby určené dětem</w:t>
            </w:r>
          </w:p>
          <w:p w14:paraId="63519F6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Poslech říkadel a lidových písní</w:t>
            </w:r>
          </w:p>
        </w:tc>
        <w:tc>
          <w:tcPr>
            <w:tcW w:w="4347" w:type="dxa"/>
          </w:tcPr>
          <w:p w14:paraId="4D5CC36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Poslech hudby</w:t>
            </w:r>
          </w:p>
          <w:p w14:paraId="7AC20F5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Poslech krátkých skladeb různého charakteru</w:t>
            </w:r>
          </w:p>
          <w:p w14:paraId="01D3D8F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Koncentrace na poslech, vnímání rytmu a melodie</w:t>
            </w:r>
          </w:p>
        </w:tc>
      </w:tr>
    </w:tbl>
    <w:p w14:paraId="67CB03CA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25D3DF0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C138912" w14:textId="77777777" w:rsidR="006E0105" w:rsidRDefault="00FD4FA1" w:rsidP="00FD4FA1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6E0105" w:rsidSect="00C4340B">
          <w:pgSz w:w="16838" w:h="11906" w:orient="landscape"/>
          <w:pgMar w:top="720" w:right="720" w:bottom="720" w:left="720" w:header="708" w:footer="0" w:gutter="0"/>
          <w:cols w:space="708"/>
          <w:docGrid w:linePitch="360"/>
        </w:sectPr>
      </w:pPr>
      <w:bookmarkStart w:id="63" w:name="_Toc476500171"/>
      <w:bookmarkStart w:id="64" w:name="_Toc494540431"/>
      <w:bookmarkStart w:id="65" w:name="_Toc62907484"/>
      <w:bookmarkStart w:id="66" w:name="_Toc62914188"/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61E7CF70" w14:textId="77777777" w:rsidR="00FD4FA1" w:rsidRPr="006E0105" w:rsidRDefault="00FD4FA1" w:rsidP="00FD4FA1">
      <w:pPr>
        <w:keepNext/>
        <w:keepLines/>
        <w:numPr>
          <w:ilvl w:val="3"/>
          <w:numId w:val="0"/>
        </w:numPr>
        <w:spacing w:before="40" w:after="120" w:line="240" w:lineRule="auto"/>
        <w:ind w:left="1728" w:hanging="648"/>
        <w:outlineLvl w:val="3"/>
        <w:rPr>
          <w:rFonts w:ascii="Times New Roman" w:hAnsi="Times New Roman" w:cstheme="majorBidi"/>
          <w:b/>
          <w:i/>
          <w:kern w:val="0"/>
          <w:sz w:val="32"/>
          <w:szCs w:val="24"/>
          <w:u w:val="single"/>
          <w14:ligatures w14:val="none"/>
        </w:rPr>
      </w:pPr>
      <w:r w:rsidRPr="006E0105">
        <w:rPr>
          <w:rFonts w:ascii="Times New Roman" w:hAnsi="Times New Roman" w:cstheme="majorBidi"/>
          <w:b/>
          <w:i/>
          <w:kern w:val="0"/>
          <w:sz w:val="32"/>
          <w:szCs w:val="24"/>
          <w:u w:val="single"/>
          <w14:ligatures w14:val="none"/>
        </w:rPr>
        <w:lastRenderedPageBreak/>
        <w:t>Výtvarná výchova</w:t>
      </w:r>
      <w:bookmarkEnd w:id="63"/>
      <w:bookmarkEnd w:id="64"/>
      <w:bookmarkEnd w:id="65"/>
      <w:bookmarkEnd w:id="66"/>
    </w:p>
    <w:p w14:paraId="150DF78C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3DE7300" w14:textId="77777777" w:rsidR="00FD4FA1" w:rsidRPr="00FD4FA1" w:rsidRDefault="00FD4FA1" w:rsidP="00FD4FA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cs-CZ"/>
          <w14:ligatures w14:val="none"/>
        </w:rPr>
      </w:pPr>
      <w:bookmarkStart w:id="67" w:name="_Toc476500172"/>
      <w:bookmarkStart w:id="68" w:name="_Toc494540432"/>
      <w:bookmarkStart w:id="69" w:name="_Toc62907485"/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PŘEDMĚTU</w:t>
      </w:r>
      <w:bookmarkEnd w:id="67"/>
      <w:bookmarkEnd w:id="68"/>
      <w:bookmarkEnd w:id="69"/>
    </w:p>
    <w:p w14:paraId="17EEA93C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Předmět </w:t>
      </w:r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Výtvarná výchova (</w:t>
      </w:r>
      <w:proofErr w:type="spellStart"/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Vv</w:t>
      </w:r>
      <w:proofErr w:type="spellEnd"/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)</w:t>
      </w: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byl vytvořen ze vzdělávací oblasti Umění a kultura.</w:t>
      </w:r>
    </w:p>
    <w:p w14:paraId="39DF1B4B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Tento předmět rozvíjí tvořivé schopnosti a dovednosti žáků. Dochází zde k poznávání prostředků výtvarného jazyka a k všestrannému prohlubování senzibility žáka. Pomáhá vyjadřovat emoce a dává průchod přirozené aktivitě a fantazii. Při výtvarných činnostech dochází k rozvíjení tvořivosti při osobitém způsobu vidění světa. Ve výtvarné výchově se rozvíjí tvořivé schopnosti a dovednosti žáků při využívání různých technik výtvarných činností a při práci s různými materiály.</w:t>
      </w:r>
    </w:p>
    <w:p w14:paraId="3F26E470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2166E82" w14:textId="77777777" w:rsidR="00FD4FA1" w:rsidRPr="00FD4FA1" w:rsidRDefault="00FD4FA1" w:rsidP="00FD4FA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70" w:name="_Toc62907486"/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PŘEDMĚTU</w:t>
      </w:r>
      <w:bookmarkEnd w:id="70"/>
    </w:p>
    <w:p w14:paraId="419A588E" w14:textId="77777777" w:rsidR="00FD4FA1" w:rsidRPr="00FD4FA1" w:rsidRDefault="00FD4FA1" w:rsidP="00FD4FA1">
      <w:pPr>
        <w:numPr>
          <w:ilvl w:val="0"/>
          <w:numId w:val="1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individuálních schopností při tvorbě, vnímání a komunikaci</w:t>
      </w:r>
    </w:p>
    <w:p w14:paraId="59440591" w14:textId="77777777" w:rsidR="00FD4FA1" w:rsidRPr="00FD4FA1" w:rsidRDefault="00FD4FA1" w:rsidP="00FD4FA1">
      <w:pPr>
        <w:numPr>
          <w:ilvl w:val="0"/>
          <w:numId w:val="1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vnímání</w:t>
      </w:r>
    </w:p>
    <w:p w14:paraId="21967E8B" w14:textId="77777777" w:rsidR="00FD4FA1" w:rsidRPr="00FD4FA1" w:rsidRDefault="00FD4FA1" w:rsidP="00FD4FA1">
      <w:pPr>
        <w:numPr>
          <w:ilvl w:val="0"/>
          <w:numId w:val="1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Rozlišování základních barev a jejich využívání ve výtvarném vyjádření</w:t>
      </w:r>
    </w:p>
    <w:p w14:paraId="25815F6F" w14:textId="77777777" w:rsidR="00FD4FA1" w:rsidRPr="00FD4FA1" w:rsidRDefault="00FD4FA1" w:rsidP="00FD4FA1">
      <w:pPr>
        <w:numPr>
          <w:ilvl w:val="0"/>
          <w:numId w:val="1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Stimulace libých prožitků spojených s vnímáním barev a různých povrchů a materiálů</w:t>
      </w:r>
    </w:p>
    <w:p w14:paraId="6F36DCFE" w14:textId="77777777" w:rsidR="00FD4FA1" w:rsidRPr="00FD4FA1" w:rsidRDefault="00FD4FA1" w:rsidP="00FD4FA1">
      <w:pPr>
        <w:numPr>
          <w:ilvl w:val="0"/>
          <w:numId w:val="1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Navozování pocitů bezpečí a relaxace</w:t>
      </w:r>
    </w:p>
    <w:p w14:paraId="26C8FAE7" w14:textId="77777777" w:rsidR="00FD4FA1" w:rsidRPr="00FD4FA1" w:rsidRDefault="00FD4FA1" w:rsidP="00FD4FA1">
      <w:pPr>
        <w:numPr>
          <w:ilvl w:val="0"/>
          <w:numId w:val="1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Vyjadřování vlastních zkušeností přiměřenými prostředky a postupy</w:t>
      </w:r>
    </w:p>
    <w:p w14:paraId="074E48DD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14DEAB3" w14:textId="77777777" w:rsidR="00FD4FA1" w:rsidRPr="00FD4FA1" w:rsidRDefault="00FD4FA1" w:rsidP="00FD4FA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71" w:name="_Toc62907487"/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VÝCHOVNĚ VZDĚLÁVACÍ STRATEGIE</w:t>
      </w:r>
      <w:bookmarkEnd w:id="71"/>
    </w:p>
    <w:p w14:paraId="0531B983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72" w:name="_Toc476500173"/>
      <w:bookmarkStart w:id="73" w:name="_Toc494540433"/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k učení</w:t>
      </w:r>
      <w:bookmarkEnd w:id="72"/>
      <w:bookmarkEnd w:id="73"/>
    </w:p>
    <w:p w14:paraId="5FA679F4" w14:textId="77777777" w:rsidR="00FD4FA1" w:rsidRPr="00FD4FA1" w:rsidRDefault="00FD4FA1" w:rsidP="00FD4FA1">
      <w:pPr>
        <w:numPr>
          <w:ilvl w:val="0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Učíme žáky poznávat jednotlivé výtvarné pomůcky, seznamujeme je s výtvarnými technikami, barvami a symboly jako linie apod. – </w:t>
      </w:r>
      <w:r w:rsidRPr="00FD4FA1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žák rozumí jednotlivým pojmům, znakům a symbolům a je schopen je užívat ve výtvarných činnostech</w:t>
      </w:r>
    </w:p>
    <w:p w14:paraId="10A17BA8" w14:textId="77777777" w:rsidR="00FD4FA1" w:rsidRPr="00FD4FA1" w:rsidRDefault="00FD4FA1" w:rsidP="00FD4FA1">
      <w:pPr>
        <w:numPr>
          <w:ilvl w:val="0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Rozvíjíme smyslové vnímání a osobní ukázkou procvičujeme napodobování pohybu při výtvarných činnostech – </w:t>
      </w:r>
      <w:r w:rsidRPr="00FD4FA1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žák imituje různé předvedené pohyby a činnosti</w:t>
      </w:r>
    </w:p>
    <w:p w14:paraId="1E1192BB" w14:textId="77777777" w:rsidR="00FD4FA1" w:rsidRPr="00FD4FA1" w:rsidRDefault="00FD4FA1" w:rsidP="00FD4FA1">
      <w:pPr>
        <w:numPr>
          <w:ilvl w:val="0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Při výtvarných činnostech používáme různé výtvarné pomůcky a učíme žáky s nimi </w:t>
      </w:r>
      <w:proofErr w:type="gramStart"/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manipulovat  -</w:t>
      </w:r>
      <w:proofErr w:type="gramEnd"/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</w:t>
      </w:r>
      <w:r w:rsidRPr="00FD4FA1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žák používá učební pomůcky</w:t>
      </w:r>
    </w:p>
    <w:p w14:paraId="2336DA57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74" w:name="_Toc476500174"/>
      <w:bookmarkStart w:id="75" w:name="_Toc494540434"/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k řešení problémů</w:t>
      </w:r>
      <w:bookmarkEnd w:id="74"/>
      <w:bookmarkEnd w:id="75"/>
    </w:p>
    <w:p w14:paraId="0A62FD3F" w14:textId="77777777" w:rsidR="00FD4FA1" w:rsidRPr="00FD4FA1" w:rsidRDefault="00FD4FA1" w:rsidP="00FD4FA1">
      <w:pPr>
        <w:numPr>
          <w:ilvl w:val="0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Opakováním činností, procvičováním napodobování pohybů vedeme žáky zvládat známé situace – </w:t>
      </w:r>
      <w:r w:rsidRPr="00FD4FA1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žák řeší známé situace na základě nápodoby či opakování</w:t>
      </w:r>
    </w:p>
    <w:p w14:paraId="129A11DC" w14:textId="77777777" w:rsidR="00FD4FA1" w:rsidRPr="00FD4FA1" w:rsidRDefault="00FD4FA1" w:rsidP="00FD4FA1">
      <w:pPr>
        <w:numPr>
          <w:ilvl w:val="0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Ukázkou rozvíjíme prostorovou orientaci na ploše – </w:t>
      </w:r>
      <w:r w:rsidRPr="00FD4FA1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žák zvládá orientaci na ploše</w:t>
      </w:r>
    </w:p>
    <w:p w14:paraId="3BABF2B3" w14:textId="77777777" w:rsidR="00FD4FA1" w:rsidRPr="00FD4FA1" w:rsidRDefault="00FD4FA1" w:rsidP="00FD4FA1">
      <w:pPr>
        <w:numPr>
          <w:ilvl w:val="0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Nápodobou a modelovými situacemi učíme žáka zvládat jednoduché </w:t>
      </w:r>
      <w:proofErr w:type="gramStart"/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příkazy  -</w:t>
      </w:r>
      <w:proofErr w:type="gramEnd"/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</w:t>
      </w:r>
      <w:r w:rsidRPr="00FD4FA1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žák chápe a plní jednoduché příkazy</w:t>
      </w:r>
    </w:p>
    <w:p w14:paraId="4E8A8555" w14:textId="77777777" w:rsidR="00FD4FA1" w:rsidRPr="00FD4FA1" w:rsidRDefault="00FD4FA1" w:rsidP="00FD4FA1">
      <w:pPr>
        <w:numPr>
          <w:ilvl w:val="0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Rozvíjíme smyslové vnímání a relaxačními technikami vytváříme klima bezpečí, opakováním činností a individuálním přístupem zbavujeme žáka strachu z nových situací – </w:t>
      </w:r>
      <w:r w:rsidRPr="00FD4FA1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žák překonává pocit strachu</w:t>
      </w:r>
    </w:p>
    <w:p w14:paraId="3329F295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76" w:name="_Toc476500175"/>
      <w:bookmarkStart w:id="77" w:name="_Toc494540435"/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komunikativní</w:t>
      </w:r>
      <w:bookmarkEnd w:id="76"/>
      <w:bookmarkEnd w:id="77"/>
    </w:p>
    <w:p w14:paraId="6B4C1CC3" w14:textId="77777777" w:rsidR="00FD4FA1" w:rsidRPr="00FD4FA1" w:rsidRDefault="00FD4FA1" w:rsidP="00FD4FA1">
      <w:pPr>
        <w:numPr>
          <w:ilvl w:val="0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Pomocí různých výtvarných a relaxačních technik vedeme žáky k vyjádření svých pocitů, využíváme možnosti arteterapie pro vyjádření psychické potřeby a prožitků </w:t>
      </w:r>
      <w:proofErr w:type="gramStart"/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-  </w:t>
      </w:r>
      <w:r w:rsidRPr="00FD4FA1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žák</w:t>
      </w:r>
      <w:proofErr w:type="gramEnd"/>
      <w:r w:rsidRPr="00FD4FA1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 xml:space="preserve"> vyjadřuje své potřeby, pocity a nálady různým způsobem verbálním i neverbálním</w:t>
      </w:r>
    </w:p>
    <w:p w14:paraId="61F84E7D" w14:textId="77777777" w:rsidR="00FD4FA1" w:rsidRPr="00FD4FA1" w:rsidRDefault="00FD4FA1" w:rsidP="00FD4FA1">
      <w:pPr>
        <w:numPr>
          <w:ilvl w:val="0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Opakováním činností, rozšiřováním slovní zásoby, obrázky a pozorováním procvičujeme plnění zadaných pokynů – </w:t>
      </w:r>
      <w:r w:rsidRPr="00FD4FA1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žák plní jednoduchý pokyn</w:t>
      </w:r>
    </w:p>
    <w:p w14:paraId="0DE7EFC0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78" w:name="_Toc476500176"/>
      <w:bookmarkStart w:id="79" w:name="_Toc494540436"/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lastRenderedPageBreak/>
        <w:t>Kompetence sociální a personální</w:t>
      </w:r>
      <w:bookmarkEnd w:id="78"/>
      <w:bookmarkEnd w:id="79"/>
    </w:p>
    <w:p w14:paraId="15E5402A" w14:textId="77777777" w:rsidR="00FD4FA1" w:rsidRPr="00FD4FA1" w:rsidRDefault="00FD4FA1" w:rsidP="00FD4FA1">
      <w:pPr>
        <w:numPr>
          <w:ilvl w:val="0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Prostřednictvím výtvarných, relaxačních technik, didaktických her a arteterapie si žák uvědomuje svoji osobu, své tělo – </w:t>
      </w:r>
      <w:r w:rsidRPr="00FD4FA1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 xml:space="preserve">žák si uvědomuje svoji osobu prostřednictvím svého těla </w:t>
      </w:r>
    </w:p>
    <w:p w14:paraId="16DB5391" w14:textId="77777777" w:rsidR="00FD4FA1" w:rsidRPr="00FD4FA1" w:rsidRDefault="00FD4FA1" w:rsidP="00FD4FA1">
      <w:pPr>
        <w:numPr>
          <w:ilvl w:val="0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Skupinovými výtvarnými činnostmi se učí žák vnímat své okolí, navazovat s ním kontakt a adekvátně svým schopnostem se s ním dorozumívat – </w:t>
      </w:r>
      <w:r w:rsidRPr="00FD4FA1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žák reaguje na podněty spolužáků a učitele, navazuje kontakt a adekvátně se dorozumívá s okolím</w:t>
      </w:r>
    </w:p>
    <w:p w14:paraId="7721A003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80" w:name="_Toc476500177"/>
      <w:bookmarkStart w:id="81" w:name="_Toc494540437"/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pracovní</w:t>
      </w:r>
      <w:bookmarkEnd w:id="80"/>
      <w:bookmarkEnd w:id="81"/>
    </w:p>
    <w:p w14:paraId="60049816" w14:textId="77777777" w:rsidR="00FD4FA1" w:rsidRPr="00FD4FA1" w:rsidRDefault="00FD4FA1" w:rsidP="00FD4FA1">
      <w:pPr>
        <w:numPr>
          <w:ilvl w:val="0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Upevňujeme u žáků základní hygienická a bezpečnostní pravidla při používání výtvarných pomůcek a v jednotlivých výtvarných činnostech – </w:t>
      </w:r>
      <w:r w:rsidRPr="00FD4FA1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žák zvládá nejjednodušší úkony sebeobsluhy a základní pravidla hygieny ve výtvarných činnostech</w:t>
      </w:r>
    </w:p>
    <w:p w14:paraId="2B4B6DB8" w14:textId="77777777" w:rsidR="00FD4FA1" w:rsidRPr="00FD4FA1" w:rsidRDefault="00FD4FA1" w:rsidP="00FD4FA1">
      <w:pPr>
        <w:numPr>
          <w:ilvl w:val="0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Poznáváním různých výtvarných pomůcek, postupů a technik učíme žáky rozlišovat velikosti, tvary, pomůcky a manipulaci s těmito pomůckami – </w:t>
      </w:r>
      <w:r w:rsidRPr="00FD4FA1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žák rozlišuje výtvarné pomůcky, uchopuje je a manipuluje s nimi</w:t>
      </w:r>
    </w:p>
    <w:p w14:paraId="07BCEAA3" w14:textId="77777777" w:rsidR="00FD4FA1" w:rsidRPr="00FD4FA1" w:rsidRDefault="00FD4FA1" w:rsidP="00FD4FA1">
      <w:pPr>
        <w:numPr>
          <w:ilvl w:val="0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Osobním příkladem a konkrétní činností nacvičujeme a seznamujeme žáky s jednoduchými výtvarnými činnostmi, s vhodnými technikami, materiály a postupy práce. Opakováním činností prohlubujeme u žáků schopnost využít známé pracovní postupy při vlastní tvorbě </w:t>
      </w:r>
      <w:proofErr w:type="gramStart"/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-  </w:t>
      </w:r>
      <w:r w:rsidRPr="00FD4FA1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žák</w:t>
      </w:r>
      <w:proofErr w:type="gramEnd"/>
      <w:r w:rsidRPr="00FD4FA1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 xml:space="preserve"> využívá jednoduché pracovní techniky při práci s různými materiály</w:t>
      </w:r>
    </w:p>
    <w:p w14:paraId="75822AEE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8002FDA" w14:textId="77777777" w:rsidR="006E0105" w:rsidRDefault="006E0105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6E0105" w:rsidSect="00C4340B">
          <w:pgSz w:w="11906" w:h="16838"/>
          <w:pgMar w:top="720" w:right="720" w:bottom="720" w:left="720" w:header="708" w:footer="0" w:gutter="0"/>
          <w:cols w:space="708"/>
          <w:docGrid w:linePitch="360"/>
        </w:sectPr>
      </w:pPr>
    </w:p>
    <w:p w14:paraId="1DB5E3C0" w14:textId="16236C58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pPr w:leftFromText="141" w:rightFromText="141" w:vertAnchor="text" w:tblpY="1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4299"/>
        <w:gridCol w:w="4300"/>
        <w:gridCol w:w="4300"/>
      </w:tblGrid>
      <w:tr w:rsidR="00FD4FA1" w:rsidRPr="00FD4FA1" w14:paraId="1B7FA75D" w14:textId="77777777" w:rsidTr="006E0105">
        <w:trPr>
          <w:trHeight w:val="438"/>
        </w:trPr>
        <w:tc>
          <w:tcPr>
            <w:tcW w:w="15304" w:type="dxa"/>
            <w:gridSpan w:val="4"/>
            <w:shd w:val="clear" w:color="auto" w:fill="F7CAAC" w:themeFill="accent2" w:themeFillTint="66"/>
            <w:vAlign w:val="center"/>
          </w:tcPr>
          <w:p w14:paraId="65EEF6D1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UMĚNÍ A KULTURA</w:t>
            </w:r>
          </w:p>
        </w:tc>
      </w:tr>
      <w:tr w:rsidR="00FD4FA1" w:rsidRPr="00FD4FA1" w14:paraId="598ECE93" w14:textId="77777777" w:rsidTr="006E0105">
        <w:trPr>
          <w:trHeight w:val="438"/>
        </w:trPr>
        <w:tc>
          <w:tcPr>
            <w:tcW w:w="15304" w:type="dxa"/>
            <w:gridSpan w:val="4"/>
            <w:shd w:val="clear" w:color="auto" w:fill="F7CAAC" w:themeFill="accent2" w:themeFillTint="66"/>
            <w:vAlign w:val="center"/>
          </w:tcPr>
          <w:p w14:paraId="0B4462CB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Výtvarná výchova</w:t>
            </w:r>
          </w:p>
        </w:tc>
      </w:tr>
      <w:tr w:rsidR="00FD4FA1" w:rsidRPr="00FD4FA1" w14:paraId="189BAB81" w14:textId="77777777" w:rsidTr="006E0105">
        <w:trPr>
          <w:trHeight w:val="438"/>
        </w:trPr>
        <w:tc>
          <w:tcPr>
            <w:tcW w:w="2405" w:type="dxa"/>
            <w:shd w:val="clear" w:color="auto" w:fill="F7CAAC" w:themeFill="accent2" w:themeFillTint="66"/>
            <w:vAlign w:val="center"/>
          </w:tcPr>
          <w:p w14:paraId="5697CC85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</w:tc>
        <w:tc>
          <w:tcPr>
            <w:tcW w:w="12899" w:type="dxa"/>
            <w:gridSpan w:val="3"/>
            <w:shd w:val="clear" w:color="auto" w:fill="F7CAAC" w:themeFill="accent2" w:themeFillTint="66"/>
            <w:vAlign w:val="center"/>
          </w:tcPr>
          <w:p w14:paraId="188DF278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</w:tr>
      <w:tr w:rsidR="00FD4FA1" w:rsidRPr="00FD4FA1" w14:paraId="18522DA8" w14:textId="77777777" w:rsidTr="006E0105">
        <w:trPr>
          <w:trHeight w:val="337"/>
        </w:trPr>
        <w:tc>
          <w:tcPr>
            <w:tcW w:w="2405" w:type="dxa"/>
            <w:shd w:val="clear" w:color="auto" w:fill="F7CAAC" w:themeFill="accent2" w:themeFillTint="66"/>
            <w:vAlign w:val="center"/>
          </w:tcPr>
          <w:p w14:paraId="270F3966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</w:t>
            </w:r>
          </w:p>
        </w:tc>
        <w:tc>
          <w:tcPr>
            <w:tcW w:w="4299" w:type="dxa"/>
            <w:shd w:val="clear" w:color="auto" w:fill="F7CAAC" w:themeFill="accent2" w:themeFillTint="66"/>
            <w:vAlign w:val="center"/>
          </w:tcPr>
          <w:p w14:paraId="0E19C71D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1.-3. ročník</w:t>
            </w:r>
          </w:p>
        </w:tc>
        <w:tc>
          <w:tcPr>
            <w:tcW w:w="4300" w:type="dxa"/>
            <w:shd w:val="clear" w:color="auto" w:fill="F7CAAC" w:themeFill="accent2" w:themeFillTint="66"/>
            <w:vAlign w:val="center"/>
          </w:tcPr>
          <w:p w14:paraId="0DF85AD6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4.-6. ročník</w:t>
            </w:r>
          </w:p>
        </w:tc>
        <w:tc>
          <w:tcPr>
            <w:tcW w:w="4300" w:type="dxa"/>
            <w:shd w:val="clear" w:color="auto" w:fill="F7CAAC" w:themeFill="accent2" w:themeFillTint="66"/>
            <w:vAlign w:val="center"/>
          </w:tcPr>
          <w:p w14:paraId="0BC1792B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7.-10. ročník</w:t>
            </w:r>
          </w:p>
        </w:tc>
      </w:tr>
      <w:tr w:rsidR="00FD4FA1" w:rsidRPr="00FD4FA1" w14:paraId="3B987D63" w14:textId="77777777" w:rsidTr="006E0105">
        <w:trPr>
          <w:trHeight w:val="1323"/>
        </w:trPr>
        <w:tc>
          <w:tcPr>
            <w:tcW w:w="2405" w:type="dxa"/>
          </w:tcPr>
          <w:p w14:paraId="23AE410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základní dovednost pro vlastní tvorbu</w:t>
            </w:r>
          </w:p>
        </w:tc>
        <w:tc>
          <w:tcPr>
            <w:tcW w:w="4299" w:type="dxa"/>
          </w:tcPr>
          <w:p w14:paraId="6F0074F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dovedností pro práci v ploše a prostoru</w:t>
            </w:r>
          </w:p>
          <w:p w14:paraId="7F940B0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se základními nástroji a materiály, nácvik úchopu</w:t>
            </w:r>
          </w:p>
          <w:p w14:paraId="6D773F7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Uvolňovací cvičení, oční kontakt, prostorová orientace</w:t>
            </w:r>
          </w:p>
          <w:p w14:paraId="12CB90A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Prstové barvy</w:t>
            </w:r>
          </w:p>
          <w:p w14:paraId="267A16D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Modelovací hmoty</w:t>
            </w:r>
          </w:p>
          <w:p w14:paraId="34CAEF5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Práce na pískovišti, vybírání kamínků z písku</w:t>
            </w:r>
          </w:p>
          <w:p w14:paraId="684D20D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Trhání modelovací hmoty a rovnání na plochu</w:t>
            </w:r>
          </w:p>
        </w:tc>
        <w:tc>
          <w:tcPr>
            <w:tcW w:w="4300" w:type="dxa"/>
          </w:tcPr>
          <w:p w14:paraId="71F1CD7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Malba na různý materiál</w:t>
            </w:r>
          </w:p>
          <w:p w14:paraId="6463531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úchopu výtvarných pomůcek</w:t>
            </w:r>
          </w:p>
          <w:p w14:paraId="5178BBD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Prstové barvy</w:t>
            </w:r>
          </w:p>
          <w:p w14:paraId="1FCA9F9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Prostorová tvorba a modelování</w:t>
            </w:r>
          </w:p>
          <w:p w14:paraId="3B5A1D9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Práce se stavebnicí, most, komín</w:t>
            </w:r>
          </w:p>
          <w:p w14:paraId="0B2DA4E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Tvarování kuliček z modelovací hmoty</w:t>
            </w:r>
          </w:p>
          <w:p w14:paraId="711C58E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Vykrajování tvarů z placky rozválené válečkem</w:t>
            </w:r>
          </w:p>
          <w:p w14:paraId="678C9DF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Mačkání jemného materiálu na kuličky</w:t>
            </w:r>
          </w:p>
          <w:p w14:paraId="18940D9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Lepení papíru na vymezenou plochu</w:t>
            </w:r>
          </w:p>
          <w:p w14:paraId="02D9B73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4300" w:type="dxa"/>
          </w:tcPr>
          <w:p w14:paraId="75577C2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dovednosti pro práci v ploše a prostoru</w:t>
            </w:r>
          </w:p>
          <w:p w14:paraId="3842813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Prostorová tvorba a modelování (papír, stavebnice, textilie, hlína, modelovací hmoty)</w:t>
            </w:r>
          </w:p>
          <w:p w14:paraId="6A65045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Vytváření válečků z modelovací hmoty (hadi, prstýnky, kroužky)</w:t>
            </w:r>
          </w:p>
          <w:p w14:paraId="4065194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Navlékání natrhaného papíru na špejli</w:t>
            </w:r>
          </w:p>
          <w:p w14:paraId="0187D38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Navlékání listů</w:t>
            </w:r>
          </w:p>
          <w:p w14:paraId="52CA728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Navlékání jeřabin</w:t>
            </w:r>
          </w:p>
        </w:tc>
      </w:tr>
      <w:tr w:rsidR="00FD4FA1" w:rsidRPr="00FD4FA1" w14:paraId="64C85658" w14:textId="77777777" w:rsidTr="006E0105">
        <w:trPr>
          <w:trHeight w:val="845"/>
        </w:trPr>
        <w:tc>
          <w:tcPr>
            <w:tcW w:w="2405" w:type="dxa"/>
          </w:tcPr>
          <w:p w14:paraId="640F03D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Používat na elementární úrovni prostředky a postupy</w:t>
            </w:r>
          </w:p>
        </w:tc>
        <w:tc>
          <w:tcPr>
            <w:tcW w:w="4299" w:type="dxa"/>
          </w:tcPr>
          <w:p w14:paraId="2F128CB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papírem, textilem, stavebnicí, hlínou a modelovacími hmotami</w:t>
            </w:r>
          </w:p>
          <w:p w14:paraId="75AD4B3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výtvarnými prostředky na elementární úrovni</w:t>
            </w:r>
          </w:p>
        </w:tc>
        <w:tc>
          <w:tcPr>
            <w:tcW w:w="4300" w:type="dxa"/>
          </w:tcPr>
          <w:p w14:paraId="142BEED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Prostorová tvorba a modelování</w:t>
            </w:r>
          </w:p>
          <w:p w14:paraId="7476E18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výtvarnými postupy</w:t>
            </w:r>
          </w:p>
          <w:p w14:paraId="0FB805E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Kresba různými nástroji</w:t>
            </w:r>
          </w:p>
          <w:p w14:paraId="21C7A94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Malba na různé materiály</w:t>
            </w:r>
          </w:p>
        </w:tc>
        <w:tc>
          <w:tcPr>
            <w:tcW w:w="4300" w:type="dxa"/>
          </w:tcPr>
          <w:p w14:paraId="03B5659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Využití různých tradičních i netradičních materiálů a jejich kombinace</w:t>
            </w:r>
          </w:p>
          <w:p w14:paraId="6106AA5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Kresba různými nástroji</w:t>
            </w:r>
          </w:p>
          <w:p w14:paraId="57C2BC8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Netradiční výtvarné techniky</w:t>
            </w:r>
          </w:p>
        </w:tc>
      </w:tr>
      <w:tr w:rsidR="00FD4FA1" w:rsidRPr="00FD4FA1" w14:paraId="3B145367" w14:textId="77777777" w:rsidTr="006E0105">
        <w:trPr>
          <w:trHeight w:val="1268"/>
        </w:trPr>
        <w:tc>
          <w:tcPr>
            <w:tcW w:w="2405" w:type="dxa"/>
          </w:tcPr>
          <w:p w14:paraId="74A5681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Vnímat základní vztahy mezi barvami (barevné kontrasty) a tvary</w:t>
            </w:r>
          </w:p>
        </w:tc>
        <w:tc>
          <w:tcPr>
            <w:tcW w:w="4299" w:type="dxa"/>
          </w:tcPr>
          <w:p w14:paraId="08978A2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očního kontaktu</w:t>
            </w:r>
          </w:p>
          <w:p w14:paraId="389B085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rozlišování barev</w:t>
            </w:r>
          </w:p>
          <w:p w14:paraId="2E9C41E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Třídění barev</w:t>
            </w:r>
          </w:p>
          <w:p w14:paraId="3B99399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Hra s prstovými barvami (roztírání dlaní, otisk ruky, prstu)</w:t>
            </w:r>
          </w:p>
          <w:p w14:paraId="0044688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Otisk dřevěného nebo bramborového tiskátka</w:t>
            </w:r>
          </w:p>
        </w:tc>
        <w:tc>
          <w:tcPr>
            <w:tcW w:w="4300" w:type="dxa"/>
          </w:tcPr>
          <w:p w14:paraId="5B6A956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Ukazování požadované barvy a její pojmenování</w:t>
            </w:r>
          </w:p>
          <w:p w14:paraId="22F2572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Rozlišování a třídění základních tvarů</w:t>
            </w:r>
          </w:p>
          <w:p w14:paraId="4606470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Manipulace s objekty</w:t>
            </w:r>
          </w:p>
          <w:p w14:paraId="79DF21B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Řazení molitanových kostek ve vodorovném a svislém směru</w:t>
            </w:r>
          </w:p>
          <w:p w14:paraId="001E663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Hra s temperovou barvou (roztírání houbou, štětcem)</w:t>
            </w:r>
          </w:p>
          <w:p w14:paraId="29433C7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Zapouštění barvy do klovatiny</w:t>
            </w:r>
          </w:p>
        </w:tc>
        <w:tc>
          <w:tcPr>
            <w:tcW w:w="4300" w:type="dxa"/>
          </w:tcPr>
          <w:p w14:paraId="13748DB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vnímání základních vztahů mezi barvami (kontrasty, odstíny)</w:t>
            </w:r>
          </w:p>
          <w:p w14:paraId="796C479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Manipulace s objekty</w:t>
            </w:r>
          </w:p>
          <w:p w14:paraId="4A04587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Kresba voskovými pastely, pastelkami, uhlem, křídou</w:t>
            </w:r>
          </w:p>
          <w:p w14:paraId="23C2554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Malba vodovými barvami</w:t>
            </w:r>
          </w:p>
          <w:p w14:paraId="714D3C6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Malba temperovými barvami</w:t>
            </w:r>
          </w:p>
        </w:tc>
      </w:tr>
      <w:tr w:rsidR="00FD4FA1" w:rsidRPr="00FD4FA1" w14:paraId="1C5870C2" w14:textId="77777777" w:rsidTr="006E0105">
        <w:trPr>
          <w:trHeight w:val="1542"/>
        </w:trPr>
        <w:tc>
          <w:tcPr>
            <w:tcW w:w="2405" w:type="dxa"/>
          </w:tcPr>
          <w:p w14:paraId="15D0719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Vyjádřit vlastní vjemy, představy a pocity</w:t>
            </w:r>
          </w:p>
        </w:tc>
        <w:tc>
          <w:tcPr>
            <w:tcW w:w="4299" w:type="dxa"/>
          </w:tcPr>
          <w:p w14:paraId="78A3235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Uplatnění vlastního těla, manipulace s objekty</w:t>
            </w:r>
          </w:p>
          <w:p w14:paraId="258EDCB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vyjádření příjemných a nepříjemných vjemů</w:t>
            </w:r>
          </w:p>
          <w:p w14:paraId="74B6A09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spell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Muzikomalba</w:t>
            </w:r>
            <w:proofErr w:type="spellEnd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hra s barvou při hudbě</w:t>
            </w:r>
          </w:p>
        </w:tc>
        <w:tc>
          <w:tcPr>
            <w:tcW w:w="4300" w:type="dxa"/>
          </w:tcPr>
          <w:p w14:paraId="1D3C871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Vyjádření vlastních vjemů a emocí prostřednictvím barev</w:t>
            </w:r>
          </w:p>
          <w:p w14:paraId="3617787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Upravování pískové hmoty rukama, prkýnkem, lopatkou</w:t>
            </w:r>
          </w:p>
          <w:p w14:paraId="3D75316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- postav co chceš a umíš</w:t>
            </w:r>
          </w:p>
        </w:tc>
        <w:tc>
          <w:tcPr>
            <w:tcW w:w="4300" w:type="dxa"/>
          </w:tcPr>
          <w:p w14:paraId="53F5949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Vyjádření vlastních vjemů, zkušeností vybranými prostředky a postupy</w:t>
            </w:r>
          </w:p>
          <w:p w14:paraId="0F52199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spell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Tématická</w:t>
            </w:r>
            <w:proofErr w:type="spellEnd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malba, kresba</w:t>
            </w:r>
          </w:p>
          <w:p w14:paraId="5BAD245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Skupinová koláž</w:t>
            </w:r>
          </w:p>
        </w:tc>
      </w:tr>
      <w:tr w:rsidR="00FD4FA1" w:rsidRPr="00FD4FA1" w14:paraId="62090D4F" w14:textId="77777777" w:rsidTr="006E0105">
        <w:trPr>
          <w:trHeight w:val="706"/>
        </w:trPr>
        <w:tc>
          <w:tcPr>
            <w:tcW w:w="2405" w:type="dxa"/>
          </w:tcPr>
          <w:p w14:paraId="07EA70B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Uplatňovat vlastní fantazii a představivost při výtvarných činnostech</w:t>
            </w:r>
          </w:p>
        </w:tc>
        <w:tc>
          <w:tcPr>
            <w:tcW w:w="4299" w:type="dxa"/>
          </w:tcPr>
          <w:p w14:paraId="47F2AC5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Rozvíjení kladného vnímání libých pocitů</w:t>
            </w:r>
          </w:p>
          <w:p w14:paraId="43CB591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Práce s pískem na pískovišti, stavění bábovek, cest, tunelů, přemisťování písku</w:t>
            </w:r>
          </w:p>
          <w:p w14:paraId="6B263B2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Lisování listů, lepení do podzimních motivů</w:t>
            </w:r>
          </w:p>
          <w:p w14:paraId="34B8E31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3EC0C8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4300" w:type="dxa"/>
          </w:tcPr>
          <w:p w14:paraId="01A9222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Netradiční výtvarné techniky</w:t>
            </w:r>
          </w:p>
          <w:p w14:paraId="508F47B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Rozvíjení hmatového vnímání a představivosti při výtvarných činnostech</w:t>
            </w:r>
          </w:p>
          <w:p w14:paraId="23BE4D3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Nalepování látky, koláže</w:t>
            </w:r>
          </w:p>
          <w:p w14:paraId="56A5C65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Figurky z přírodnin</w:t>
            </w:r>
          </w:p>
        </w:tc>
        <w:tc>
          <w:tcPr>
            <w:tcW w:w="4300" w:type="dxa"/>
          </w:tcPr>
          <w:p w14:paraId="30B8009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Vyjádření fantazijních představ, pocitů a emocí vybranými prostředky a postupy</w:t>
            </w:r>
          </w:p>
          <w:p w14:paraId="1DFC08D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Rozvíjení hmatového a zrakového vnímání při výtvarných činnostech</w:t>
            </w:r>
          </w:p>
          <w:p w14:paraId="68EBBB0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Využití muziko-terapie při tvorbě</w:t>
            </w:r>
          </w:p>
          <w:p w14:paraId="3671F73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Modelování</w:t>
            </w:r>
          </w:p>
          <w:p w14:paraId="4D2601B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Malba, kresba</w:t>
            </w:r>
          </w:p>
          <w:p w14:paraId="461D030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Koláže</w:t>
            </w:r>
          </w:p>
        </w:tc>
      </w:tr>
    </w:tbl>
    <w:p w14:paraId="105088A3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B6EFD70" w14:textId="77777777" w:rsidR="006E0105" w:rsidRDefault="00FD4FA1" w:rsidP="00FD4FA1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6E0105" w:rsidSect="00C4340B">
          <w:pgSz w:w="16838" w:h="11906" w:orient="landscape"/>
          <w:pgMar w:top="720" w:right="720" w:bottom="720" w:left="720" w:header="708" w:footer="0" w:gutter="0"/>
          <w:cols w:space="708"/>
          <w:docGrid w:linePitch="360"/>
        </w:sect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7C968F22" w14:textId="6A38ADC3" w:rsidR="00FD4FA1" w:rsidRPr="00FD4FA1" w:rsidRDefault="00FD4FA1" w:rsidP="00FD4FA1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6FDF4DA" w14:textId="77777777" w:rsidR="00FD4FA1" w:rsidRPr="00FD4FA1" w:rsidRDefault="00FD4FA1" w:rsidP="006E0105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</w:pPr>
      <w:bookmarkStart w:id="82" w:name="_Toc62907488"/>
      <w:bookmarkStart w:id="83" w:name="_Toc62914189"/>
      <w:bookmarkStart w:id="84" w:name="_Toc62915160"/>
      <w:bookmarkStart w:id="85" w:name="_Toc128335691"/>
      <w:r w:rsidRPr="00FD4FA1"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  <w:t>Člověk a zdraví</w:t>
      </w:r>
      <w:bookmarkEnd w:id="82"/>
      <w:bookmarkEnd w:id="83"/>
      <w:bookmarkEnd w:id="84"/>
      <w:bookmarkEnd w:id="85"/>
    </w:p>
    <w:p w14:paraId="47A71F72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16E207E" w14:textId="77777777" w:rsidR="00FD4FA1" w:rsidRPr="006E0105" w:rsidRDefault="00FD4FA1" w:rsidP="00FD4FA1">
      <w:pPr>
        <w:keepNext/>
        <w:keepLines/>
        <w:numPr>
          <w:ilvl w:val="3"/>
          <w:numId w:val="0"/>
        </w:numPr>
        <w:spacing w:before="40" w:after="120" w:line="240" w:lineRule="auto"/>
        <w:ind w:left="1728" w:hanging="648"/>
        <w:outlineLvl w:val="3"/>
        <w:rPr>
          <w:rFonts w:ascii="Times New Roman" w:hAnsi="Times New Roman" w:cstheme="majorBidi"/>
          <w:b/>
          <w:i/>
          <w:kern w:val="0"/>
          <w:sz w:val="32"/>
          <w:szCs w:val="24"/>
          <w:u w:val="single"/>
          <w14:ligatures w14:val="none"/>
        </w:rPr>
      </w:pPr>
      <w:bookmarkStart w:id="86" w:name="_Toc476500178"/>
      <w:bookmarkStart w:id="87" w:name="_Toc62907489"/>
      <w:bookmarkStart w:id="88" w:name="_Toc62914190"/>
      <w:r w:rsidRPr="006E0105">
        <w:rPr>
          <w:rFonts w:ascii="Times New Roman" w:hAnsi="Times New Roman" w:cstheme="majorBidi"/>
          <w:b/>
          <w:i/>
          <w:kern w:val="0"/>
          <w:sz w:val="32"/>
          <w:szCs w:val="24"/>
          <w:u w:val="single"/>
          <w14:ligatures w14:val="none"/>
        </w:rPr>
        <w:t xml:space="preserve"> Pohybová výchova</w:t>
      </w:r>
      <w:bookmarkEnd w:id="86"/>
      <w:bookmarkEnd w:id="87"/>
      <w:bookmarkEnd w:id="88"/>
    </w:p>
    <w:p w14:paraId="28E177F0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CC2F6E5" w14:textId="77777777" w:rsidR="00FD4FA1" w:rsidRPr="00FD4FA1" w:rsidRDefault="00FD4FA1" w:rsidP="00FD4FA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89" w:name="_Toc476500179"/>
      <w:bookmarkStart w:id="90" w:name="_Toc494540439"/>
      <w:bookmarkStart w:id="91" w:name="_Toc62907490"/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PŘEDMĚTU</w:t>
      </w:r>
      <w:bookmarkEnd w:id="89"/>
      <w:bookmarkEnd w:id="90"/>
      <w:bookmarkEnd w:id="91"/>
    </w:p>
    <w:p w14:paraId="0E869EB0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Předmět </w:t>
      </w:r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Pohybová výchova (</w:t>
      </w:r>
      <w:proofErr w:type="spellStart"/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Poh</w:t>
      </w:r>
      <w:proofErr w:type="spellEnd"/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) </w:t>
      </w: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byl vytvořen ze vzdělávací oblasti Člověk a zdraví a obsahuje prvky zdravotní tělesné výchovy a rehabilitační tělesné výchovy.</w:t>
      </w:r>
    </w:p>
    <w:p w14:paraId="5D828434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Předmět je zaměřen na zvládnutí základních pohybových dovedností a rozvíjení pohybové kultury. Úkolem je přispívat prostřednictvím pohybových aktivit ke zmírnění důsledků mentální retardace žáků. Předmět je zaměřen na rozvíjení aktivní hybnosti dětí s těžkým mentálním postižením, správné držení těla, zvládnutí základních pohybových dovedností, na rozvíjení a posilování pohybové výkonnosti a zvyšování tělesné zdatnosti. Pohybové aktivity vedou také k rozvoji řeči, pomáhají k odreagování napětí, překonávání únavy, zlepšování nálady a podílí se na koncentraci pozornosti. </w:t>
      </w:r>
    </w:p>
    <w:p w14:paraId="7316968E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Prvky zdravotní tělesné výchovy napomáhají ke korekci zdravotních oslabení. Zaměření odpovídá fyzickým, psychickým a zdravotním možnostem, zdravotnímu stavu a specifikaci postižení. Zavádění prvků rehabilitační tělesné výchovy přispívá k rozvoji hybnosti žáků s nejtěžším postižením.</w:t>
      </w:r>
    </w:p>
    <w:p w14:paraId="449AB35B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DDF87F1" w14:textId="77777777" w:rsidR="00FD4FA1" w:rsidRPr="00FD4FA1" w:rsidRDefault="00FD4FA1" w:rsidP="00FD4FA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92" w:name="_Toc62907491"/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PŘEDMĚTU</w:t>
      </w:r>
      <w:bookmarkEnd w:id="92"/>
    </w:p>
    <w:p w14:paraId="036F193F" w14:textId="77777777" w:rsidR="00FD4FA1" w:rsidRPr="00FD4FA1" w:rsidRDefault="00FD4FA1" w:rsidP="00FD4FA1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Uplatňování preventivních činností podporujících zdraví</w:t>
      </w:r>
    </w:p>
    <w:p w14:paraId="5828408E" w14:textId="77777777" w:rsidR="00FD4FA1" w:rsidRPr="00FD4FA1" w:rsidRDefault="00FD4FA1" w:rsidP="00FD4FA1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Dodržování zdravého způsobu života a ochrany zdraví, péče o své zdraví a snaha o jeho zlepšení a posílení</w:t>
      </w:r>
    </w:p>
    <w:p w14:paraId="1B416A0B" w14:textId="77777777" w:rsidR="00FD4FA1" w:rsidRPr="00FD4FA1" w:rsidRDefault="00FD4FA1" w:rsidP="00FD4FA1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Zvýšení koncentrace pozornosti, odreagování napětí a překonávání únavy, fyzické a psychické uvolnění</w:t>
      </w:r>
    </w:p>
    <w:p w14:paraId="378DF566" w14:textId="77777777" w:rsidR="00FD4FA1" w:rsidRPr="00FD4FA1" w:rsidRDefault="00FD4FA1" w:rsidP="00FD4FA1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aktivní hybnosti a využívání pohybových schopností a dovedností</w:t>
      </w:r>
    </w:p>
    <w:p w14:paraId="5C0C15E1" w14:textId="77777777" w:rsidR="00FD4FA1" w:rsidRPr="00FD4FA1" w:rsidRDefault="00FD4FA1" w:rsidP="00FD4FA1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Poznávání vlastních fyzických a zdravotních předpokladů pohybových možností a omezení</w:t>
      </w:r>
    </w:p>
    <w:p w14:paraId="56B0520C" w14:textId="77777777" w:rsidR="00FD4FA1" w:rsidRPr="00FD4FA1" w:rsidRDefault="00FD4FA1" w:rsidP="00FD4FA1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Odstraňování mimovolných pohybů a stimulaci jednotlivých svalových skupin</w:t>
      </w:r>
    </w:p>
    <w:p w14:paraId="4548731F" w14:textId="77777777" w:rsidR="00FD4FA1" w:rsidRPr="00FD4FA1" w:rsidRDefault="00FD4FA1" w:rsidP="00FD4FA1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Vnímání prožitků z pohybové činnosti</w:t>
      </w:r>
    </w:p>
    <w:p w14:paraId="07754129" w14:textId="77777777" w:rsidR="00FD4FA1" w:rsidRPr="00FD4FA1" w:rsidRDefault="00FD4FA1" w:rsidP="00FD4FA1">
      <w:pPr>
        <w:spacing w:after="0" w:line="240" w:lineRule="auto"/>
        <w:ind w:left="720"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</w:p>
    <w:p w14:paraId="38516DA7" w14:textId="77777777" w:rsidR="00FD4FA1" w:rsidRPr="00FD4FA1" w:rsidRDefault="00FD4FA1" w:rsidP="00FD4FA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93" w:name="_Toc62907492"/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VÝCHOVNĚ VZDĚLÁVACÍ STRATEGIE</w:t>
      </w:r>
      <w:bookmarkEnd w:id="93"/>
    </w:p>
    <w:p w14:paraId="26E87C82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94" w:name="_Toc476500180"/>
      <w:bookmarkStart w:id="95" w:name="_Toc494540440"/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k učení</w:t>
      </w:r>
      <w:bookmarkEnd w:id="94"/>
      <w:bookmarkEnd w:id="95"/>
    </w:p>
    <w:p w14:paraId="3FFD3CBA" w14:textId="77777777" w:rsidR="00FD4FA1" w:rsidRPr="00FD4FA1" w:rsidRDefault="00FD4FA1" w:rsidP="00FD4FA1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Učíme žáky porozumět jednoduchým pojmům, znakům a symbolům a umět je užívat – žák dle svých možností rozumí pokynům učitele při napodobování cviků, učí se pravidla her a soutěží, chápe některé symboly jako např. značka, je schopen přijatá pravidla aplikovat při hrách</w:t>
      </w:r>
    </w:p>
    <w:p w14:paraId="710F7991" w14:textId="77777777" w:rsidR="00FD4FA1" w:rsidRPr="00FD4FA1" w:rsidRDefault="00FD4FA1" w:rsidP="00FD4FA1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Učíme poznávat a rozlišovat žáky základní piktogramy – žák se seznamuje s piktogramy poloh těla a dle svých možností je dokáže napodobit na svém těle.</w:t>
      </w:r>
    </w:p>
    <w:p w14:paraId="79B7B33F" w14:textId="77777777" w:rsidR="00FD4FA1" w:rsidRPr="00FD4FA1" w:rsidRDefault="00FD4FA1" w:rsidP="00FD4FA1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Učíme žáky napodobovat pohyby a činnosti – dle názoru a pokynu učitele nebo podle piktogramu žák napodobuje pohyb, opakováním pohybových aktivit a her se žák učí ovládat své tělo.</w:t>
      </w:r>
    </w:p>
    <w:p w14:paraId="17647698" w14:textId="77777777" w:rsidR="00FD4FA1" w:rsidRPr="00FD4FA1" w:rsidRDefault="00FD4FA1" w:rsidP="00FD4FA1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Žák používá učební pomůcky – žák dle svých možností využívá veškeré vybavení tělocvičny </w:t>
      </w:r>
    </w:p>
    <w:p w14:paraId="04265EB1" w14:textId="77777777" w:rsidR="00FD4FA1" w:rsidRPr="00FD4FA1" w:rsidRDefault="00FD4FA1" w:rsidP="00FD4FA1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 posilovny, učí se cvičit na nářadí a s náčiním.</w:t>
      </w:r>
    </w:p>
    <w:p w14:paraId="4F0B6BFD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96" w:name="_Toc476500181"/>
      <w:bookmarkStart w:id="97" w:name="_Toc494540441"/>
    </w:p>
    <w:p w14:paraId="043AB1E3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</w:p>
    <w:p w14:paraId="5AC7174C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k řešení problémů</w:t>
      </w:r>
      <w:bookmarkEnd w:id="96"/>
      <w:bookmarkEnd w:id="97"/>
    </w:p>
    <w:p w14:paraId="22D5A38A" w14:textId="77777777" w:rsidR="00FD4FA1" w:rsidRPr="00FD4FA1" w:rsidRDefault="00FD4FA1" w:rsidP="00FD4FA1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Vedeme žáky k řešení známých situací na základě nápodoby či opakováním pohybových aktivit </w:t>
      </w: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  <w:t>a pomocí názoru učitele se žák učí řešit známé situace jako jsou pohybové hry a soutěže, při orientaci v prostoru tělocvičny a posilovny apod.</w:t>
      </w:r>
    </w:p>
    <w:p w14:paraId="78EFB24E" w14:textId="77777777" w:rsidR="00FD4FA1" w:rsidRPr="00FD4FA1" w:rsidRDefault="00FD4FA1" w:rsidP="00FD4FA1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Učíme žáky zvládat jednoduché příkazy – žák plní jednoduché příkazy při napodobování cviků, soutěžích a hrách, při cvičení na nářadí i s náčiním</w:t>
      </w:r>
    </w:p>
    <w:p w14:paraId="1E985DFD" w14:textId="77777777" w:rsidR="00FD4FA1" w:rsidRPr="00FD4FA1" w:rsidRDefault="00FD4FA1" w:rsidP="00FD4FA1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Učíme žáky orientovat se v okolním prostředí – žáci se seznamují s vybavením tělocvičny, posilovny s prostorami jako školní zahrada a hřiště, při cvičení, hrách a soutěžích se učí orientaci v těchto prostorách.</w:t>
      </w:r>
    </w:p>
    <w:p w14:paraId="565A6BEE" w14:textId="77777777" w:rsidR="00FD4FA1" w:rsidRPr="00FD4FA1" w:rsidRDefault="00FD4FA1" w:rsidP="00FD4FA1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Vedeme žáky k překonávání pocitu strachu – žák se učí překonávat strach z neznámých situací neustálým opakováním činností, seznamováním se s okolím a prostorem pro pohybovou činnost, poznáváním jednotlivých nářadí a náčiní při manipulací s nimi</w:t>
      </w:r>
    </w:p>
    <w:p w14:paraId="65EB6C11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98" w:name="_Toc476500182"/>
      <w:bookmarkStart w:id="99" w:name="_Toc494540442"/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komunikativní</w:t>
      </w:r>
      <w:bookmarkEnd w:id="98"/>
      <w:bookmarkEnd w:id="99"/>
    </w:p>
    <w:p w14:paraId="139DA384" w14:textId="77777777" w:rsidR="00FD4FA1" w:rsidRPr="00FD4FA1" w:rsidRDefault="00FD4FA1" w:rsidP="00FD4FA1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Žáci poznávají známé osoby a dorozumívají se s nimi verbálními nebo neverbálními formami komunikace – žák poznává své spolužáky, spoluhráče při pohybových aktivitách, v rámci svých možností se s nimi snaží navazovat kontakt a komunikovat s nimi.</w:t>
      </w:r>
    </w:p>
    <w:p w14:paraId="2196C28A" w14:textId="77777777" w:rsidR="00FD4FA1" w:rsidRPr="00FD4FA1" w:rsidRDefault="00FD4FA1" w:rsidP="00FD4FA1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Žák reaguje na své jméno – žák dokáže zareagovat na své jméno při pohybových aktivitách.</w:t>
      </w:r>
    </w:p>
    <w:p w14:paraId="2FB1FBD4" w14:textId="77777777" w:rsidR="00FD4FA1" w:rsidRPr="00FD4FA1" w:rsidRDefault="00FD4FA1" w:rsidP="00FD4FA1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Učíme žáky reagovat na jednoduché pokyny – žák reaguje na pokyny učitele při hrách, soutěžích, cvičení na nářadí a s náčiním.</w:t>
      </w:r>
      <w:bookmarkStart w:id="100" w:name="_Toc476500183"/>
      <w:bookmarkStart w:id="101" w:name="_Toc494540443"/>
    </w:p>
    <w:p w14:paraId="5A16C9BB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sociální a personální</w:t>
      </w:r>
      <w:bookmarkEnd w:id="100"/>
      <w:bookmarkEnd w:id="101"/>
    </w:p>
    <w:p w14:paraId="37460358" w14:textId="77777777" w:rsidR="00FD4FA1" w:rsidRPr="00FD4FA1" w:rsidRDefault="00FD4FA1" w:rsidP="00FD4FA1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Vedeme žáky k uvědomování si své osoby prostřednictvím svého těla – žák si uvědomuje části a polohy svého těla při napodobování cviků a různých relaxačních technikách jako </w:t>
      </w:r>
      <w:proofErr w:type="spellStart"/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míčková</w:t>
      </w:r>
      <w:proofErr w:type="spellEnd"/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automasáž apod.</w:t>
      </w:r>
    </w:p>
    <w:p w14:paraId="13FB1CD7" w14:textId="77777777" w:rsidR="00FD4FA1" w:rsidRPr="00FD4FA1" w:rsidRDefault="00FD4FA1" w:rsidP="00FD4FA1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Učíme žáky navazovat kontakt s učitelem i spolužáky – při různých kolektivních hrách a soutěžích se učí žák spolupracovat se svými spoluhráči.</w:t>
      </w:r>
    </w:p>
    <w:p w14:paraId="238E1DBA" w14:textId="77777777" w:rsidR="00FD4FA1" w:rsidRPr="00FD4FA1" w:rsidRDefault="00FD4FA1" w:rsidP="00FD4FA1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Vedeme žáky ke zdrženlivému chování ke známým i neznámým osobám – žák se musí chovat ohleduplně ke svým spolužákům i cizím hráčům, hrát poctivě, neubližovat a neohrožovat ostatní spoluhráče.</w:t>
      </w:r>
    </w:p>
    <w:p w14:paraId="1E173633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102" w:name="_Toc476500184"/>
      <w:bookmarkStart w:id="103" w:name="_Toc494540444"/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pracovní</w:t>
      </w:r>
      <w:bookmarkEnd w:id="102"/>
      <w:bookmarkEnd w:id="103"/>
    </w:p>
    <w:p w14:paraId="7B86FCE5" w14:textId="77777777" w:rsidR="00FD4FA1" w:rsidRPr="00FD4FA1" w:rsidRDefault="00FD4FA1" w:rsidP="00FD4FA1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Učíme žáky používat různé předměty a manipulovat s nimi – žáci se při různých aktivitách seznamují s nářadím a náčiním, učí se manipulaci s nimi.</w:t>
      </w:r>
    </w:p>
    <w:p w14:paraId="04A0CA24" w14:textId="77777777" w:rsidR="00FD4FA1" w:rsidRPr="00FD4FA1" w:rsidRDefault="00FD4FA1" w:rsidP="00FD4FA1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Vedeme žáky využívání různých naučených technik – žáci se učí s pomocí neustálého opakování využívat naučené techniky při manipulaci s náčiním, při cvičení na nářadí, při hrách a pohybových aktivitách.</w:t>
      </w:r>
    </w:p>
    <w:p w14:paraId="27777EC0" w14:textId="77777777" w:rsidR="00FD4FA1" w:rsidRPr="00FD4FA1" w:rsidRDefault="00FD4FA1" w:rsidP="00FD4FA1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Snažíme se, aby se žáci podíleli na jednoduchých pohybových aktivitách – pomocí motivace, stimulace, názoru a radosti ze hry se snažíme zvýšit aktivitu žáků a vést je samostatnému podílení se na pohybových aktivitách</w:t>
      </w:r>
    </w:p>
    <w:p w14:paraId="0B9F4071" w14:textId="77777777" w:rsidR="006E0105" w:rsidRDefault="006E0105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6E0105" w:rsidSect="00C4340B">
          <w:pgSz w:w="11906" w:h="16838"/>
          <w:pgMar w:top="720" w:right="720" w:bottom="720" w:left="720" w:header="708" w:footer="0" w:gutter="0"/>
          <w:cols w:space="708"/>
          <w:docGrid w:linePitch="360"/>
        </w:sect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4299"/>
        <w:gridCol w:w="4300"/>
        <w:gridCol w:w="4300"/>
      </w:tblGrid>
      <w:tr w:rsidR="00FD4FA1" w:rsidRPr="00FD4FA1" w14:paraId="65FCE0BF" w14:textId="77777777" w:rsidTr="006E0105">
        <w:trPr>
          <w:trHeight w:val="358"/>
        </w:trPr>
        <w:tc>
          <w:tcPr>
            <w:tcW w:w="15446" w:type="dxa"/>
            <w:gridSpan w:val="4"/>
            <w:shd w:val="clear" w:color="auto" w:fill="F7CAAC" w:themeFill="accent2" w:themeFillTint="66"/>
            <w:vAlign w:val="center"/>
          </w:tcPr>
          <w:p w14:paraId="5A6168C3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ČLOVĚK A ZDRAVÍ</w:t>
            </w:r>
          </w:p>
        </w:tc>
      </w:tr>
      <w:tr w:rsidR="00FD4FA1" w:rsidRPr="00FD4FA1" w14:paraId="08E836A3" w14:textId="77777777" w:rsidTr="006E0105">
        <w:trPr>
          <w:trHeight w:val="380"/>
        </w:trPr>
        <w:tc>
          <w:tcPr>
            <w:tcW w:w="15446" w:type="dxa"/>
            <w:gridSpan w:val="4"/>
            <w:shd w:val="clear" w:color="auto" w:fill="F7CAAC" w:themeFill="accent2" w:themeFillTint="66"/>
            <w:vAlign w:val="center"/>
          </w:tcPr>
          <w:p w14:paraId="3146EC69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Pohybová výchova</w:t>
            </w:r>
          </w:p>
        </w:tc>
      </w:tr>
      <w:tr w:rsidR="00FD4FA1" w:rsidRPr="00FD4FA1" w14:paraId="3875D17B" w14:textId="77777777" w:rsidTr="006E0105">
        <w:trPr>
          <w:trHeight w:val="519"/>
        </w:trPr>
        <w:tc>
          <w:tcPr>
            <w:tcW w:w="2547" w:type="dxa"/>
            <w:shd w:val="clear" w:color="auto" w:fill="F7CAAC" w:themeFill="accent2" w:themeFillTint="66"/>
            <w:vAlign w:val="center"/>
          </w:tcPr>
          <w:p w14:paraId="4F84D16C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3562FDA4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4299" w:type="dxa"/>
            <w:shd w:val="clear" w:color="auto" w:fill="F7CAAC" w:themeFill="accent2" w:themeFillTint="66"/>
            <w:vAlign w:val="center"/>
          </w:tcPr>
          <w:p w14:paraId="31A95B83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1.-3. ročník</w:t>
            </w:r>
          </w:p>
        </w:tc>
        <w:tc>
          <w:tcPr>
            <w:tcW w:w="4300" w:type="dxa"/>
            <w:shd w:val="clear" w:color="auto" w:fill="F7CAAC" w:themeFill="accent2" w:themeFillTint="66"/>
            <w:vAlign w:val="center"/>
          </w:tcPr>
          <w:p w14:paraId="49288FC0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4.-6. ročník</w:t>
            </w:r>
          </w:p>
        </w:tc>
        <w:tc>
          <w:tcPr>
            <w:tcW w:w="4300" w:type="dxa"/>
            <w:shd w:val="clear" w:color="auto" w:fill="F7CAAC" w:themeFill="accent2" w:themeFillTint="66"/>
            <w:vAlign w:val="center"/>
          </w:tcPr>
          <w:p w14:paraId="341F8674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7.-10. ročník</w:t>
            </w:r>
          </w:p>
        </w:tc>
      </w:tr>
      <w:tr w:rsidR="00FD4FA1" w:rsidRPr="00FD4FA1" w14:paraId="645F759C" w14:textId="77777777" w:rsidTr="006E0105">
        <w:trPr>
          <w:trHeight w:val="1119"/>
        </w:trPr>
        <w:tc>
          <w:tcPr>
            <w:tcW w:w="2547" w:type="dxa"/>
          </w:tcPr>
          <w:p w14:paraId="1AF21E2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Získat kladný vztah k motorickému cvičení </w:t>
            </w:r>
          </w:p>
          <w:p w14:paraId="557B4FB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 pohybovým aktivitám</w:t>
            </w:r>
          </w:p>
        </w:tc>
        <w:tc>
          <w:tcPr>
            <w:tcW w:w="4299" w:type="dxa"/>
          </w:tcPr>
          <w:p w14:paraId="76AD733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Pohybové hry a cvičení, průpravné hry</w:t>
            </w:r>
          </w:p>
          <w:p w14:paraId="772937F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Rytmická cvičení</w:t>
            </w:r>
          </w:p>
          <w:p w14:paraId="03546FF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vnímání pocitů při cvičení</w:t>
            </w:r>
          </w:p>
          <w:p w14:paraId="59585F5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Pohybové vyjádření písničky</w:t>
            </w:r>
          </w:p>
          <w:p w14:paraId="2E4DD20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Hudebně pohybové hry</w:t>
            </w:r>
          </w:p>
          <w:p w14:paraId="7A7EAC4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Kolektivní hry</w:t>
            </w:r>
          </w:p>
        </w:tc>
        <w:tc>
          <w:tcPr>
            <w:tcW w:w="4300" w:type="dxa"/>
          </w:tcPr>
          <w:p w14:paraId="68A4354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Motivační a napodobivé hry, průpravné hry</w:t>
            </w:r>
          </w:p>
          <w:p w14:paraId="7E9CA6A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Rytmická cvičení</w:t>
            </w:r>
          </w:p>
          <w:p w14:paraId="5AB247E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Vnímání pocitů při cvičení</w:t>
            </w:r>
          </w:p>
          <w:p w14:paraId="047D773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Pohybové vyjádření písničky</w:t>
            </w:r>
          </w:p>
          <w:p w14:paraId="5C53039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Hudebně pohybové hry</w:t>
            </w:r>
          </w:p>
          <w:p w14:paraId="77BEBCA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Kolektivní hry</w:t>
            </w:r>
          </w:p>
        </w:tc>
        <w:tc>
          <w:tcPr>
            <w:tcW w:w="4300" w:type="dxa"/>
          </w:tcPr>
          <w:p w14:paraId="6B58675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Pohybová cvičení s využitím tradičního</w:t>
            </w:r>
          </w:p>
          <w:p w14:paraId="3980C36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i netradičního náčiní</w:t>
            </w:r>
          </w:p>
          <w:p w14:paraId="1BD42D3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Rytmická cvičení</w:t>
            </w:r>
          </w:p>
          <w:p w14:paraId="35D6792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Vnímání pocitů při cvičení</w:t>
            </w:r>
          </w:p>
          <w:p w14:paraId="7FF3C56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Pohybové vyjádření písničky</w:t>
            </w:r>
          </w:p>
          <w:p w14:paraId="45E81B1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Hudebně pohybové hry</w:t>
            </w:r>
          </w:p>
          <w:p w14:paraId="7465118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Kolektivní hry</w:t>
            </w:r>
          </w:p>
        </w:tc>
      </w:tr>
      <w:tr w:rsidR="00FD4FA1" w:rsidRPr="00FD4FA1" w14:paraId="58796992" w14:textId="77777777" w:rsidTr="006E0105">
        <w:trPr>
          <w:trHeight w:val="551"/>
        </w:trPr>
        <w:tc>
          <w:tcPr>
            <w:tcW w:w="2547" w:type="dxa"/>
          </w:tcPr>
          <w:p w14:paraId="3D2FD9C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podle pokynu přípravu na pohybovou činnost</w:t>
            </w:r>
          </w:p>
        </w:tc>
        <w:tc>
          <w:tcPr>
            <w:tcW w:w="4299" w:type="dxa"/>
          </w:tcPr>
          <w:p w14:paraId="6FC2AE0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Úkony zaměřené na stimulaci jednotlivých svalových skupin</w:t>
            </w:r>
          </w:p>
          <w:p w14:paraId="1A9A998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Uvolňování končetin pomocí masáží a hlazení</w:t>
            </w:r>
          </w:p>
          <w:p w14:paraId="3801CF2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Úchop a manipulace s předměty</w:t>
            </w:r>
          </w:p>
          <w:p w14:paraId="3874DA9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Odstraňování mimovolných pohybů koncentrací pozornosti</w:t>
            </w:r>
          </w:p>
          <w:p w14:paraId="75F2C15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Manipulace s předměty</w:t>
            </w:r>
          </w:p>
        </w:tc>
        <w:tc>
          <w:tcPr>
            <w:tcW w:w="4300" w:type="dxa"/>
          </w:tcPr>
          <w:p w14:paraId="7CF156A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Stimulace pohybu v prostoru a změny poloh</w:t>
            </w:r>
          </w:p>
          <w:p w14:paraId="5195B89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Stimulace jednotlivých svalových skupin</w:t>
            </w:r>
          </w:p>
          <w:p w14:paraId="77D7E2D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Procvičování kloubů, zápěstí pomocí uvolňovacích cviků</w:t>
            </w:r>
          </w:p>
          <w:p w14:paraId="3026CF8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Rozvíjení cíleného pohybu rukou – různé druhy úchopů</w:t>
            </w:r>
          </w:p>
          <w:p w14:paraId="5BF3BA6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Manipulace s předměty</w:t>
            </w:r>
          </w:p>
        </w:tc>
        <w:tc>
          <w:tcPr>
            <w:tcW w:w="4300" w:type="dxa"/>
          </w:tcPr>
          <w:p w14:paraId="30436EF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Stimulace pohybu v prostoru a změny poloh</w:t>
            </w:r>
          </w:p>
          <w:p w14:paraId="2603E5C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Stimulace jednotlivých svalových skupin</w:t>
            </w:r>
          </w:p>
          <w:p w14:paraId="7E91B43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Procvičování kloubů, zápěstí pomocí uvolňovacích cviků</w:t>
            </w:r>
          </w:p>
          <w:p w14:paraId="36BA938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Rozvíjení cíleného pohybu rukou – různé druhy úchopů</w:t>
            </w:r>
          </w:p>
          <w:p w14:paraId="2EBB09F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Manipulace s předměty</w:t>
            </w:r>
          </w:p>
        </w:tc>
      </w:tr>
      <w:tr w:rsidR="00FD4FA1" w:rsidRPr="00FD4FA1" w14:paraId="76D066C1" w14:textId="77777777" w:rsidTr="006E0105">
        <w:trPr>
          <w:trHeight w:val="1929"/>
        </w:trPr>
        <w:tc>
          <w:tcPr>
            <w:tcW w:w="2547" w:type="dxa"/>
          </w:tcPr>
          <w:p w14:paraId="44D3EC0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Reagovat na pokyny a povely k dané pohybové činnosti</w:t>
            </w:r>
          </w:p>
        </w:tc>
        <w:tc>
          <w:tcPr>
            <w:tcW w:w="4299" w:type="dxa"/>
          </w:tcPr>
          <w:p w14:paraId="1112377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Lezení a plazení daným směrem</w:t>
            </w:r>
          </w:p>
          <w:p w14:paraId="02E673D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Střídání pohybů dle pokynů</w:t>
            </w:r>
          </w:p>
          <w:p w14:paraId="5DF623D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Napodobování cviků</w:t>
            </w:r>
          </w:p>
          <w:p w14:paraId="46C9E62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Pokládání míče na různé části těla dle pokynů</w:t>
            </w:r>
          </w:p>
          <w:p w14:paraId="4A8FE22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Cvičení se šátkem </w:t>
            </w:r>
            <w:proofErr w:type="gram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  napodobování</w:t>
            </w:r>
            <w:proofErr w:type="gramEnd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pohybu</w:t>
            </w:r>
          </w:p>
          <w:p w14:paraId="0CE3C68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4300" w:type="dxa"/>
          </w:tcPr>
          <w:p w14:paraId="194463D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Lezení a plazení daným směrem a volně v prostoru</w:t>
            </w:r>
          </w:p>
          <w:p w14:paraId="6FB7026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Střídání chůze a běhu</w:t>
            </w:r>
          </w:p>
          <w:p w14:paraId="5AE4E8D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Rytmizovaná chůze na změnu rytmu</w:t>
            </w:r>
          </w:p>
          <w:p w14:paraId="1AC5407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Napodobování cviků – předklon, záklon, úklony na obě strany</w:t>
            </w:r>
          </w:p>
          <w:p w14:paraId="1C47168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Výběh na signál</w:t>
            </w:r>
          </w:p>
          <w:p w14:paraId="6E39330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Běh v zástupu</w:t>
            </w:r>
          </w:p>
        </w:tc>
        <w:tc>
          <w:tcPr>
            <w:tcW w:w="4300" w:type="dxa"/>
          </w:tcPr>
          <w:p w14:paraId="2368886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Lezení a plazení mezi překážkami</w:t>
            </w:r>
          </w:p>
          <w:p w14:paraId="7C4511C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Střídání chůze, běhu </w:t>
            </w:r>
          </w:p>
          <w:p w14:paraId="00C915D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 poskoků</w:t>
            </w:r>
          </w:p>
          <w:p w14:paraId="3D583C8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Rytmizovaná chůze</w:t>
            </w:r>
          </w:p>
          <w:p w14:paraId="7D16522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Napodobování cviků – cviky s obručí</w:t>
            </w:r>
          </w:p>
          <w:p w14:paraId="5C5A319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Napodobování cviků – dřep, sed, leh, klek</w:t>
            </w:r>
          </w:p>
          <w:p w14:paraId="0B2DCAF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Běh se změnou směru</w:t>
            </w:r>
          </w:p>
        </w:tc>
      </w:tr>
      <w:tr w:rsidR="00FD4FA1" w:rsidRPr="00FD4FA1" w14:paraId="548AFB4C" w14:textId="77777777" w:rsidTr="006E0105">
        <w:trPr>
          <w:trHeight w:val="364"/>
        </w:trPr>
        <w:tc>
          <w:tcPr>
            <w:tcW w:w="2547" w:type="dxa"/>
          </w:tcPr>
          <w:p w14:paraId="3402F21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Mít osvojeny základní pohybové činnosti, dovednosti a prostorovou orientaci podle individuálních předpokladů</w:t>
            </w:r>
          </w:p>
        </w:tc>
        <w:tc>
          <w:tcPr>
            <w:tcW w:w="4299" w:type="dxa"/>
          </w:tcPr>
          <w:p w14:paraId="700D956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míčem a drobným náčiním</w:t>
            </w:r>
          </w:p>
          <w:p w14:paraId="5429435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pohybovými hrami</w:t>
            </w:r>
          </w:p>
          <w:p w14:paraId="4E0A5AC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Hry s míči – kutálení, kopání, házení na cíl, hod míčem o zem, o stěnu</w:t>
            </w:r>
          </w:p>
          <w:p w14:paraId="7E49077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Hod na kuželky</w:t>
            </w:r>
          </w:p>
          <w:p w14:paraId="52AF45A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Lezení, chůze, běh</w:t>
            </w:r>
          </w:p>
          <w:p w14:paraId="290FFC2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Turistika</w:t>
            </w:r>
          </w:p>
          <w:p w14:paraId="6549078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Překážková dráha</w:t>
            </w:r>
          </w:p>
        </w:tc>
        <w:tc>
          <w:tcPr>
            <w:tcW w:w="4300" w:type="dxa"/>
          </w:tcPr>
          <w:p w14:paraId="3DB2E26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manipulace s míčem a drobným náčiním</w:t>
            </w:r>
          </w:p>
          <w:p w14:paraId="12A4FFE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Pohybové hry</w:t>
            </w:r>
          </w:p>
          <w:p w14:paraId="5EFB3E3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Pohybové činnosti v rytmu hudby</w:t>
            </w:r>
          </w:p>
          <w:p w14:paraId="678F1F1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Hry s míči – kopání, hod na cíl, chytání a házení míče, hod do koše, hod na kuželky</w:t>
            </w:r>
          </w:p>
          <w:p w14:paraId="78A7D3D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Turistika</w:t>
            </w:r>
          </w:p>
          <w:p w14:paraId="5978062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Překážková dráha</w:t>
            </w:r>
          </w:p>
        </w:tc>
        <w:tc>
          <w:tcPr>
            <w:tcW w:w="4300" w:type="dxa"/>
          </w:tcPr>
          <w:p w14:paraId="6C90CE9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Manipulace s míčem a drobným náčiním</w:t>
            </w:r>
          </w:p>
          <w:p w14:paraId="0A539C6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Pohybové hry</w:t>
            </w:r>
          </w:p>
          <w:p w14:paraId="44A3F1F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Pohybové činnosti v rytmu hudby</w:t>
            </w:r>
          </w:p>
          <w:p w14:paraId="60863C5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Hry s míči – kopání, chytání, hod horním obloukem, házení </w:t>
            </w:r>
          </w:p>
          <w:p w14:paraId="18C5A48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 cíl, hod na kuželky</w:t>
            </w:r>
          </w:p>
          <w:p w14:paraId="7144CCF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Turistika</w:t>
            </w:r>
          </w:p>
          <w:p w14:paraId="7778135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Překážková dráha</w:t>
            </w:r>
          </w:p>
        </w:tc>
      </w:tr>
      <w:tr w:rsidR="00FD4FA1" w:rsidRPr="00FD4FA1" w14:paraId="22AFD9F5" w14:textId="77777777" w:rsidTr="006E0105">
        <w:trPr>
          <w:trHeight w:val="1119"/>
        </w:trPr>
        <w:tc>
          <w:tcPr>
            <w:tcW w:w="2547" w:type="dxa"/>
          </w:tcPr>
          <w:p w14:paraId="72D774D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Rozvíjet motoriku a koordinaci pohybů a poloh</w:t>
            </w:r>
          </w:p>
        </w:tc>
        <w:tc>
          <w:tcPr>
            <w:tcW w:w="4299" w:type="dxa"/>
          </w:tcPr>
          <w:p w14:paraId="4EAA3AF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Plavání – adaptace </w:t>
            </w:r>
          </w:p>
          <w:p w14:paraId="73A4EE1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 vodní prostředí</w:t>
            </w:r>
          </w:p>
          <w:p w14:paraId="194E084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Ležení a otáčení se </w:t>
            </w:r>
          </w:p>
          <w:p w14:paraId="61A12AD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 vhodné podložce</w:t>
            </w:r>
          </w:p>
          <w:p w14:paraId="7EF5752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Sezení na židli</w:t>
            </w:r>
          </w:p>
          <w:p w14:paraId="299BA34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Samostatný stoj</w:t>
            </w:r>
          </w:p>
          <w:p w14:paraId="52D45D8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Chůze za ruku, s oporou, samostatná chůze</w:t>
            </w:r>
          </w:p>
          <w:p w14:paraId="3814990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základních cvičebních poloh</w:t>
            </w:r>
          </w:p>
          <w:p w14:paraId="093F4FA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Chůze po schodech s vedením za obě ruce</w:t>
            </w:r>
          </w:p>
          <w:p w14:paraId="5CDE7BC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Skoky z místa snožmo, přeskok čáry</w:t>
            </w:r>
          </w:p>
          <w:p w14:paraId="5E4036A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 rehabilitačními míči</w:t>
            </w:r>
          </w:p>
          <w:p w14:paraId="607E3E1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Rovnovážná cvičení</w:t>
            </w:r>
          </w:p>
          <w:p w14:paraId="6621283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na lavičce</w:t>
            </w:r>
          </w:p>
          <w:p w14:paraId="2110855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Přelézání a podlézání překážek</w:t>
            </w:r>
          </w:p>
          <w:p w14:paraId="11D95A9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Prolézání tunelem</w:t>
            </w:r>
          </w:p>
          <w:p w14:paraId="5A760F5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na žíněnkách</w:t>
            </w:r>
          </w:p>
          <w:p w14:paraId="7E37D31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Honičky</w:t>
            </w:r>
          </w:p>
          <w:p w14:paraId="3EAB4DE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Jízda na koloběžkách</w:t>
            </w:r>
          </w:p>
          <w:p w14:paraId="4CD7E09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Pobyt </w:t>
            </w:r>
            <w:proofErr w:type="gramStart"/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venku - průlezky</w:t>
            </w:r>
            <w:proofErr w:type="gramEnd"/>
          </w:p>
        </w:tc>
        <w:tc>
          <w:tcPr>
            <w:tcW w:w="4300" w:type="dxa"/>
          </w:tcPr>
          <w:p w14:paraId="10D00CF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Plavání – hry ve vodě</w:t>
            </w:r>
          </w:p>
          <w:p w14:paraId="188E799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Polohování s oporou, zvedání hlavy s výdrží, otáčení hlavy</w:t>
            </w:r>
          </w:p>
          <w:p w14:paraId="2CDA394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Samostatný stoj</w:t>
            </w:r>
          </w:p>
          <w:p w14:paraId="4AD3C92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Samostatná chůze</w:t>
            </w:r>
          </w:p>
          <w:p w14:paraId="39D7F89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Chůze po schodech</w:t>
            </w:r>
          </w:p>
          <w:p w14:paraId="2D69820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Běh na krátké vzdálenosti</w:t>
            </w:r>
          </w:p>
          <w:p w14:paraId="43ADAB4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Stoj na jedné noze</w:t>
            </w:r>
          </w:p>
          <w:p w14:paraId="78904B6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Skoky snožmo, přeskoky</w:t>
            </w:r>
          </w:p>
          <w:p w14:paraId="52A9D0B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Cvičení </w:t>
            </w:r>
          </w:p>
          <w:p w14:paraId="57B8C0B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na rehabilitačních </w:t>
            </w:r>
          </w:p>
          <w:p w14:paraId="65C6FEB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 gymnastických míčích</w:t>
            </w:r>
          </w:p>
          <w:p w14:paraId="1E263CB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cvičební polohy</w:t>
            </w:r>
          </w:p>
          <w:p w14:paraId="3BF540C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Rovnovážná cvičení</w:t>
            </w:r>
          </w:p>
          <w:p w14:paraId="4AC3FB5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na žebřinách</w:t>
            </w:r>
          </w:p>
          <w:p w14:paraId="5B8F51D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Prolézání tunelem</w:t>
            </w:r>
          </w:p>
          <w:p w14:paraId="244469C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Klouzání, chůze po kluzké ploše</w:t>
            </w:r>
          </w:p>
          <w:p w14:paraId="6F9A864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Překážková dráha</w:t>
            </w:r>
          </w:p>
          <w:p w14:paraId="161E383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na žíněnkách</w:t>
            </w:r>
          </w:p>
          <w:p w14:paraId="205FA1E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Honičky</w:t>
            </w:r>
          </w:p>
          <w:p w14:paraId="0FD1C69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Jízda na kolech </w:t>
            </w:r>
          </w:p>
          <w:p w14:paraId="7DBBB1B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 koloběžkách</w:t>
            </w:r>
          </w:p>
        </w:tc>
        <w:tc>
          <w:tcPr>
            <w:tcW w:w="4300" w:type="dxa"/>
          </w:tcPr>
          <w:p w14:paraId="249DC22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Plavání za pomocí různých pomůcek, základní plavecké dovednosti</w:t>
            </w:r>
          </w:p>
          <w:p w14:paraId="532E11A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Přetáčení trupu</w:t>
            </w:r>
          </w:p>
          <w:p w14:paraId="296747E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Správné držení těla</w:t>
            </w:r>
          </w:p>
          <w:p w14:paraId="7A3EFAE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chůze po nakloněné rovině</w:t>
            </w:r>
          </w:p>
          <w:p w14:paraId="5D2D604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Chůze po schodech</w:t>
            </w:r>
          </w:p>
          <w:p w14:paraId="30D2E87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Chůze po čáře, </w:t>
            </w:r>
          </w:p>
          <w:p w14:paraId="262C2BC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 lavičce, seskoky</w:t>
            </w:r>
          </w:p>
          <w:p w14:paraId="0798BE1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Běh na krátké vzdálenosti</w:t>
            </w:r>
          </w:p>
          <w:p w14:paraId="09C0A2A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Cvičení </w:t>
            </w:r>
          </w:p>
          <w:p w14:paraId="3E2C28D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 rehabilitačních a gymnastických míčích</w:t>
            </w:r>
          </w:p>
          <w:p w14:paraId="3F27DA4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cvičební polohy</w:t>
            </w:r>
          </w:p>
          <w:p w14:paraId="76EEDB7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Rovnovážná cvičení</w:t>
            </w:r>
          </w:p>
          <w:p w14:paraId="446765F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na švédské bedně</w:t>
            </w:r>
          </w:p>
          <w:p w14:paraId="4DBF6B8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Klouzání, chůze po kluzké ploše</w:t>
            </w:r>
          </w:p>
          <w:p w14:paraId="438C053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se švihadly</w:t>
            </w:r>
          </w:p>
          <w:p w14:paraId="6DB1B2A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na žíněnkách</w:t>
            </w:r>
          </w:p>
          <w:p w14:paraId="5520758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Honičky</w:t>
            </w:r>
          </w:p>
          <w:p w14:paraId="594AB93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Jízda na kolech a koloběžkách</w:t>
            </w:r>
          </w:p>
        </w:tc>
      </w:tr>
      <w:tr w:rsidR="00FD4FA1" w:rsidRPr="00FD4FA1" w14:paraId="6BB9E291" w14:textId="77777777" w:rsidTr="006E0105">
        <w:trPr>
          <w:trHeight w:val="693"/>
        </w:trPr>
        <w:tc>
          <w:tcPr>
            <w:tcW w:w="2547" w:type="dxa"/>
          </w:tcPr>
          <w:p w14:paraId="4F494C3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Zvládnout uvolnění a zklidnění organismu</w:t>
            </w:r>
          </w:p>
        </w:tc>
        <w:tc>
          <w:tcPr>
            <w:tcW w:w="4299" w:type="dxa"/>
          </w:tcPr>
          <w:p w14:paraId="49FDCD5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Relaxační cvičení</w:t>
            </w:r>
          </w:p>
          <w:p w14:paraId="28BC84D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Uvolňování končetin, cviky na podložce</w:t>
            </w:r>
          </w:p>
          <w:p w14:paraId="6341D37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Masáže a automasáže</w:t>
            </w:r>
          </w:p>
          <w:p w14:paraId="6F5AA3D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Masáže zad a končetin pro lepší prokrvení těla</w:t>
            </w:r>
          </w:p>
          <w:p w14:paraId="034C7BF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v kuličkovém bazénu</w:t>
            </w:r>
          </w:p>
          <w:p w14:paraId="283CC58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Dechová cvičení</w:t>
            </w:r>
          </w:p>
        </w:tc>
        <w:tc>
          <w:tcPr>
            <w:tcW w:w="4300" w:type="dxa"/>
          </w:tcPr>
          <w:p w14:paraId="3E722C6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Relaxační cvičení</w:t>
            </w:r>
          </w:p>
          <w:p w14:paraId="3D1F296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Uvolňování končetin, cviky na podložce</w:t>
            </w:r>
          </w:p>
          <w:p w14:paraId="6F849CD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Masáže a automasáže</w:t>
            </w:r>
          </w:p>
          <w:p w14:paraId="4D822CC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Masáže zad a končetin pro lepší prokrvení těla</w:t>
            </w:r>
          </w:p>
          <w:p w14:paraId="15FC1F7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v kuličkovém bazénu</w:t>
            </w:r>
          </w:p>
          <w:p w14:paraId="044FDDE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Dechová cvičení</w:t>
            </w:r>
          </w:p>
        </w:tc>
        <w:tc>
          <w:tcPr>
            <w:tcW w:w="4300" w:type="dxa"/>
          </w:tcPr>
          <w:p w14:paraId="0701310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Relaxační cvičení</w:t>
            </w:r>
          </w:p>
          <w:p w14:paraId="53C1A26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Prvky jógových cvičení</w:t>
            </w:r>
          </w:p>
          <w:p w14:paraId="4680BF6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Masáže a automasáže</w:t>
            </w:r>
          </w:p>
          <w:p w14:paraId="543BDF2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Masáže zad a končetin pro lepší prokrvení těla</w:t>
            </w:r>
          </w:p>
          <w:p w14:paraId="17EBF9D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Cvičení v kuličkovém bazénu</w:t>
            </w:r>
          </w:p>
          <w:p w14:paraId="52DC627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Dechová cvičení</w:t>
            </w:r>
          </w:p>
        </w:tc>
      </w:tr>
    </w:tbl>
    <w:p w14:paraId="5C993F20" w14:textId="77777777" w:rsidR="006E0105" w:rsidRDefault="006E0105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6E0105" w:rsidSect="00C4340B">
          <w:pgSz w:w="16838" w:h="11906" w:orient="landscape"/>
          <w:pgMar w:top="720" w:right="720" w:bottom="720" w:left="720" w:header="708" w:footer="0" w:gutter="0"/>
          <w:cols w:space="708"/>
          <w:docGrid w:linePitch="360"/>
        </w:sectPr>
      </w:pPr>
    </w:p>
    <w:p w14:paraId="5535BA21" w14:textId="07FEFF6A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31E2763" w14:textId="65C9C106" w:rsidR="00FD4FA1" w:rsidRPr="00FD4FA1" w:rsidRDefault="00FD4FA1" w:rsidP="006E0105">
      <w:pPr>
        <w:ind w:firstLine="708"/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</w:pPr>
      <w:bookmarkStart w:id="104" w:name="_Toc62907493"/>
      <w:bookmarkStart w:id="105" w:name="_Toc62914191"/>
      <w:bookmarkStart w:id="106" w:name="_Toc62915161"/>
      <w:bookmarkStart w:id="107" w:name="_Toc128335692"/>
      <w:r w:rsidRPr="00FD4FA1">
        <w:rPr>
          <w:rFonts w:ascii="Times New Roman" w:eastAsia="Times New Roman" w:hAnsi="Times New Roman" w:cstheme="majorBidi"/>
          <w:b/>
          <w:i/>
          <w:kern w:val="0"/>
          <w:sz w:val="36"/>
          <w:szCs w:val="24"/>
          <w:lang w:eastAsia="cs-CZ"/>
          <w14:ligatures w14:val="none"/>
        </w:rPr>
        <w:t>Člověk a svět práce</w:t>
      </w:r>
      <w:bookmarkEnd w:id="104"/>
      <w:bookmarkEnd w:id="105"/>
      <w:bookmarkEnd w:id="106"/>
      <w:bookmarkEnd w:id="107"/>
    </w:p>
    <w:p w14:paraId="46D9EB23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11E8651" w14:textId="77777777" w:rsidR="00FD4FA1" w:rsidRPr="006E0105" w:rsidRDefault="00FD4FA1" w:rsidP="00FD4FA1">
      <w:pPr>
        <w:keepNext/>
        <w:keepLines/>
        <w:numPr>
          <w:ilvl w:val="3"/>
          <w:numId w:val="0"/>
        </w:numPr>
        <w:spacing w:before="40" w:after="120" w:line="240" w:lineRule="auto"/>
        <w:ind w:left="1728" w:hanging="648"/>
        <w:outlineLvl w:val="3"/>
        <w:rPr>
          <w:rFonts w:ascii="Times New Roman" w:hAnsi="Times New Roman" w:cstheme="majorBidi"/>
          <w:b/>
          <w:i/>
          <w:kern w:val="0"/>
          <w:sz w:val="32"/>
          <w:szCs w:val="24"/>
          <w:u w:val="single"/>
          <w14:ligatures w14:val="none"/>
        </w:rPr>
      </w:pPr>
      <w:bookmarkStart w:id="108" w:name="_Toc476500185"/>
      <w:bookmarkStart w:id="109" w:name="_Toc62907494"/>
      <w:bookmarkStart w:id="110" w:name="_Toc62914192"/>
      <w:r w:rsidRPr="006E0105">
        <w:rPr>
          <w:rFonts w:ascii="Times New Roman" w:hAnsi="Times New Roman" w:cstheme="majorBidi"/>
          <w:b/>
          <w:i/>
          <w:kern w:val="0"/>
          <w:sz w:val="32"/>
          <w:szCs w:val="24"/>
          <w:u w:val="single"/>
          <w14:ligatures w14:val="none"/>
        </w:rPr>
        <w:t xml:space="preserve"> Pracovní </w:t>
      </w:r>
      <w:bookmarkEnd w:id="108"/>
      <w:r w:rsidRPr="006E0105">
        <w:rPr>
          <w:rFonts w:ascii="Times New Roman" w:hAnsi="Times New Roman" w:cstheme="majorBidi"/>
          <w:b/>
          <w:i/>
          <w:kern w:val="0"/>
          <w:sz w:val="32"/>
          <w:szCs w:val="24"/>
          <w:u w:val="single"/>
          <w14:ligatures w14:val="none"/>
        </w:rPr>
        <w:t>vyučování</w:t>
      </w:r>
      <w:bookmarkEnd w:id="109"/>
      <w:bookmarkEnd w:id="110"/>
    </w:p>
    <w:p w14:paraId="7B139AC7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A25BDD4" w14:textId="77777777" w:rsidR="00FD4FA1" w:rsidRPr="00FD4FA1" w:rsidRDefault="00FD4FA1" w:rsidP="00FD4FA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111" w:name="_Toc476500186"/>
      <w:bookmarkStart w:id="112" w:name="_Toc494540446"/>
      <w:bookmarkStart w:id="113" w:name="_Toc62907495"/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PŘEDMĚTU</w:t>
      </w:r>
      <w:bookmarkEnd w:id="111"/>
      <w:bookmarkEnd w:id="112"/>
      <w:bookmarkEnd w:id="113"/>
    </w:p>
    <w:p w14:paraId="54F03978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ab/>
      </w: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Předmět </w:t>
      </w:r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Pracovní výchova</w:t>
      </w:r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(</w:t>
      </w:r>
      <w:proofErr w:type="spellStart"/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Pv</w:t>
      </w:r>
      <w:proofErr w:type="spellEnd"/>
      <w:r w:rsidRPr="00FD4FA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) byl vytvořen ze vzdělávací oblasti Člověk a svět práce. Zahrnuje pracovní činnosti, které vedou žáky k získávání základních pracovních dovedností a návyků. Zaměřuje se na motorické schopnosti a dovednosti, základní hygienické návyky a činnosti v oblasti sebeobsluhy. Pracovní výchova se realizuje v průběhu celého základního vzdělávání od prvního do desátého ročníku. Vzdělávací obsah je rozdělen do níže uvedených tematických okruhů, ve kterých jsou žáci soustavně vedeni k dodržování zásad bezpečnosti a hygieny při práci. Pracovní výchova v rehabilitační třídě v sobě zahrnuje kromě nácviku sebeobsluhy a vytváření pracovních dovedností a návyků také výchovu k péči o okolní prostředí.</w:t>
      </w:r>
    </w:p>
    <w:p w14:paraId="1ED98710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cs-CZ"/>
          <w14:ligatures w14:val="none"/>
        </w:rPr>
        <w:t>Tematické okruhy</w:t>
      </w:r>
    </w:p>
    <w:p w14:paraId="1A1F3BD2" w14:textId="77777777" w:rsidR="00FD4FA1" w:rsidRPr="00FD4FA1" w:rsidRDefault="00FD4FA1" w:rsidP="00FD4FA1">
      <w:pPr>
        <w:numPr>
          <w:ilvl w:val="0"/>
          <w:numId w:val="2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Sebeobsluha</w:t>
      </w:r>
    </w:p>
    <w:p w14:paraId="3B4693F2" w14:textId="77777777" w:rsidR="00FD4FA1" w:rsidRPr="00FD4FA1" w:rsidRDefault="00FD4FA1" w:rsidP="00FD4FA1">
      <w:pPr>
        <w:numPr>
          <w:ilvl w:val="0"/>
          <w:numId w:val="2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Práce s drobným materiálem</w:t>
      </w:r>
    </w:p>
    <w:p w14:paraId="1DA68EA5" w14:textId="77777777" w:rsidR="00FD4FA1" w:rsidRPr="00FD4FA1" w:rsidRDefault="00FD4FA1" w:rsidP="00FD4FA1">
      <w:pPr>
        <w:numPr>
          <w:ilvl w:val="0"/>
          <w:numId w:val="2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Práce montážní a demontážní</w:t>
      </w:r>
    </w:p>
    <w:p w14:paraId="19BB20B7" w14:textId="77777777" w:rsidR="00FD4FA1" w:rsidRPr="00FD4FA1" w:rsidRDefault="00FD4FA1" w:rsidP="00FD4FA1">
      <w:pPr>
        <w:numPr>
          <w:ilvl w:val="0"/>
          <w:numId w:val="2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Pěstitelské práce</w:t>
      </w:r>
    </w:p>
    <w:p w14:paraId="3AE2DEFA" w14:textId="77777777" w:rsidR="00FD4FA1" w:rsidRPr="00FD4FA1" w:rsidRDefault="00FD4FA1" w:rsidP="00FD4FA1">
      <w:pPr>
        <w:numPr>
          <w:ilvl w:val="0"/>
          <w:numId w:val="2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Práce v domácnosti</w:t>
      </w:r>
    </w:p>
    <w:p w14:paraId="2C90F623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03F63F9" w14:textId="77777777" w:rsidR="00FD4FA1" w:rsidRPr="00FD4FA1" w:rsidRDefault="00FD4FA1" w:rsidP="00FD4FA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114" w:name="_Toc62907496"/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PŘEDMĚTU</w:t>
      </w:r>
      <w:bookmarkEnd w:id="114"/>
    </w:p>
    <w:p w14:paraId="2AEB1755" w14:textId="77777777" w:rsidR="00FD4FA1" w:rsidRPr="00FD4FA1" w:rsidRDefault="00FD4FA1" w:rsidP="00FD4FA1">
      <w:pPr>
        <w:numPr>
          <w:ilvl w:val="0"/>
          <w:numId w:val="2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Získání základních hygienických a sebeobslužných návyků</w:t>
      </w:r>
    </w:p>
    <w:p w14:paraId="17EAE37C" w14:textId="77777777" w:rsidR="00FD4FA1" w:rsidRPr="00FD4FA1" w:rsidRDefault="00FD4FA1" w:rsidP="00FD4FA1">
      <w:pPr>
        <w:numPr>
          <w:ilvl w:val="0"/>
          <w:numId w:val="2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Rozvoj motoriky, získání základních manuálních zručností a pracovních dovedností</w:t>
      </w:r>
    </w:p>
    <w:p w14:paraId="2925CA17" w14:textId="77777777" w:rsidR="00FD4FA1" w:rsidRPr="00FD4FA1" w:rsidRDefault="00FD4FA1" w:rsidP="00FD4FA1">
      <w:pPr>
        <w:numPr>
          <w:ilvl w:val="0"/>
          <w:numId w:val="2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Vnímání radostných prožitků z pracovních činností, které pomáhají k seberealizaci</w:t>
      </w:r>
    </w:p>
    <w:p w14:paraId="29C6971E" w14:textId="77777777" w:rsidR="00FD4FA1" w:rsidRPr="00FD4FA1" w:rsidRDefault="00FD4FA1" w:rsidP="00FD4FA1">
      <w:pPr>
        <w:numPr>
          <w:ilvl w:val="0"/>
          <w:numId w:val="2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Osvojení dovedností při používání a zacházení s pomůckami a drobným nářadím</w:t>
      </w:r>
    </w:p>
    <w:p w14:paraId="42A02DAB" w14:textId="77777777" w:rsidR="00FD4FA1" w:rsidRPr="00FD4FA1" w:rsidRDefault="00FD4FA1" w:rsidP="00FD4FA1">
      <w:pPr>
        <w:numPr>
          <w:ilvl w:val="0"/>
          <w:numId w:val="2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Získání schopností obsluhovat základní domácí spotřebiče</w:t>
      </w:r>
    </w:p>
    <w:p w14:paraId="1604D5CF" w14:textId="77777777" w:rsidR="00FD4FA1" w:rsidRPr="00FD4FA1" w:rsidRDefault="00FD4FA1" w:rsidP="00FD4FA1">
      <w:pPr>
        <w:numPr>
          <w:ilvl w:val="0"/>
          <w:numId w:val="2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Porozumění základním pracovním postupům</w:t>
      </w:r>
    </w:p>
    <w:p w14:paraId="528B3420" w14:textId="77777777" w:rsidR="00FD4FA1" w:rsidRPr="00FD4FA1" w:rsidRDefault="00FD4FA1" w:rsidP="00FD4FA1">
      <w:pPr>
        <w:numPr>
          <w:ilvl w:val="0"/>
          <w:numId w:val="2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Poznání pracovních činností, které napomáhají vytváření možných zálib</w:t>
      </w:r>
    </w:p>
    <w:p w14:paraId="415B85DE" w14:textId="77777777" w:rsidR="00FD4FA1" w:rsidRPr="00FD4FA1" w:rsidRDefault="00FD4FA1" w:rsidP="00FD4FA1">
      <w:pPr>
        <w:numPr>
          <w:ilvl w:val="0"/>
          <w:numId w:val="2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Dodržování hygienických a bezpečnostních pravidel při práci</w:t>
      </w:r>
    </w:p>
    <w:p w14:paraId="6F2B721B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0C57B8E" w14:textId="77777777" w:rsidR="00FD4FA1" w:rsidRPr="00FD4FA1" w:rsidRDefault="00FD4FA1" w:rsidP="00FD4FA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115" w:name="_Toc62907497"/>
      <w:r w:rsidRPr="00FD4FA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VÝCHOVNĚ VZDĚLÁVACÍ STRATEGIE</w:t>
      </w:r>
      <w:bookmarkEnd w:id="115"/>
    </w:p>
    <w:p w14:paraId="6321D944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116" w:name="_Toc476500187"/>
      <w:bookmarkStart w:id="117" w:name="_Toc494540447"/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k učení</w:t>
      </w:r>
      <w:bookmarkEnd w:id="116"/>
      <w:bookmarkEnd w:id="117"/>
    </w:p>
    <w:p w14:paraId="2498E816" w14:textId="77777777" w:rsidR="00FD4FA1" w:rsidRPr="00FD4FA1" w:rsidRDefault="00FD4FA1" w:rsidP="00FD4FA1">
      <w:pPr>
        <w:numPr>
          <w:ilvl w:val="0"/>
          <w:numId w:val="2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Pomocí piktogramů seznamuje žáky s pracovními pomůckami a činnostmi – žák poznává a rozlišuje základní piktogramy</w:t>
      </w:r>
    </w:p>
    <w:p w14:paraId="190C5A6D" w14:textId="77777777" w:rsidR="00FD4FA1" w:rsidRPr="00FD4FA1" w:rsidRDefault="00FD4FA1" w:rsidP="00FD4FA1">
      <w:pPr>
        <w:numPr>
          <w:ilvl w:val="0"/>
          <w:numId w:val="2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Pomocí názoru a praktických pomůcek učíme žáky získávat pohybové dovednosti při různých pracovních činnostech – žák napodobuje různé předvedené pohyby a činnosti</w:t>
      </w:r>
    </w:p>
    <w:p w14:paraId="09F5D78D" w14:textId="77777777" w:rsidR="00FD4FA1" w:rsidRPr="00FD4FA1" w:rsidRDefault="00FD4FA1" w:rsidP="00FD4FA1">
      <w:pPr>
        <w:numPr>
          <w:ilvl w:val="0"/>
          <w:numId w:val="2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Praktickými činnostmi rozvíjíme dovednost používat učební a pracovní pomůcky – žák používá učební pomůcky</w:t>
      </w:r>
    </w:p>
    <w:p w14:paraId="7C10C805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118" w:name="_Toc476500188"/>
      <w:bookmarkStart w:id="119" w:name="_Toc494540448"/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k řešení problémů</w:t>
      </w:r>
      <w:bookmarkEnd w:id="118"/>
      <w:bookmarkEnd w:id="119"/>
    </w:p>
    <w:p w14:paraId="2AD65E6E" w14:textId="77777777" w:rsidR="00FD4FA1" w:rsidRPr="00FD4FA1" w:rsidRDefault="00FD4FA1" w:rsidP="00FD4FA1">
      <w:pPr>
        <w:numPr>
          <w:ilvl w:val="0"/>
          <w:numId w:val="2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lastRenderedPageBreak/>
        <w:t>Ukázkou, názorem a opakováním činností rozvíjíme schopnost řešit známé situace v pracovní výchově jako stříhání, lepení, mytí rukou, hrabání apod. – žák řeší známé situace na základě nápodoby či opakování</w:t>
      </w:r>
    </w:p>
    <w:p w14:paraId="7CF16A1D" w14:textId="77777777" w:rsidR="00FD4FA1" w:rsidRPr="00FD4FA1" w:rsidRDefault="00FD4FA1" w:rsidP="00FD4FA1">
      <w:pPr>
        <w:numPr>
          <w:ilvl w:val="0"/>
          <w:numId w:val="2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Seznamováním a opakováním činností vedeme žáky k chápání jednoduchých opakujících se </w:t>
      </w:r>
      <w:proofErr w:type="gramStart"/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příkazů - žák</w:t>
      </w:r>
      <w:proofErr w:type="gramEnd"/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 chápe a plní jednoduché příkazy</w:t>
      </w:r>
    </w:p>
    <w:p w14:paraId="5480D7AA" w14:textId="77777777" w:rsidR="00FD4FA1" w:rsidRPr="00FD4FA1" w:rsidRDefault="00FD4FA1" w:rsidP="00FD4FA1">
      <w:pPr>
        <w:numPr>
          <w:ilvl w:val="0"/>
          <w:numId w:val="2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Pozorováním předmětů a dějů a praktickými činnostmi vedeme žáka k orientaci v nejbližším okolí – žák se orientuje v okolním prostředí</w:t>
      </w:r>
    </w:p>
    <w:p w14:paraId="6DDE7BC8" w14:textId="77777777" w:rsidR="00FD4FA1" w:rsidRPr="00FD4FA1" w:rsidRDefault="00FD4FA1" w:rsidP="00FD4FA1">
      <w:pPr>
        <w:numPr>
          <w:ilvl w:val="0"/>
          <w:numId w:val="2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Neustálým opakováním praktických a modelových situací dochází u žáků překonávání obavy a strachu z nového prostředí, pomůcek a pracovních činností – žák překovává pocit strachu</w:t>
      </w:r>
    </w:p>
    <w:p w14:paraId="0B3F9E7F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120" w:name="_Toc476500189"/>
      <w:bookmarkStart w:id="121" w:name="_Toc494540449"/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komunikativní</w:t>
      </w:r>
      <w:bookmarkEnd w:id="120"/>
      <w:bookmarkEnd w:id="121"/>
    </w:p>
    <w:p w14:paraId="22B024E9" w14:textId="77777777" w:rsidR="00FD4FA1" w:rsidRPr="00FD4FA1" w:rsidRDefault="00FD4FA1" w:rsidP="00FD4FA1">
      <w:pPr>
        <w:numPr>
          <w:ilvl w:val="0"/>
          <w:numId w:val="2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Při skupinové práci vedeme žáky ke vzájemné komunikaci verbální nebo neverbální /dle možnosti žáka/ a ke vzájemné spolupráci – žák poznává známé osoby a dorozumívá se s nimi verbálními nebo neverbálními formami komunikace</w:t>
      </w:r>
    </w:p>
    <w:p w14:paraId="5A84D004" w14:textId="77777777" w:rsidR="00FD4FA1" w:rsidRPr="00FD4FA1" w:rsidRDefault="00FD4FA1" w:rsidP="00FD4FA1">
      <w:pPr>
        <w:numPr>
          <w:ilvl w:val="0"/>
          <w:numId w:val="2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Pomocí piktogramů, obrázků a ukázkou skutečných předmětů rozvíjíme slovní zásobu žáků /aktivní i pasivní</w:t>
      </w:r>
      <w:proofErr w:type="gramStart"/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/  -</w:t>
      </w:r>
      <w:proofErr w:type="gramEnd"/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žák pojmenuje, ukáže nebo pozná vybrané pracovní pomůcky</w:t>
      </w:r>
    </w:p>
    <w:p w14:paraId="342D0D55" w14:textId="77777777" w:rsidR="00FD4FA1" w:rsidRPr="00FD4FA1" w:rsidRDefault="00FD4FA1" w:rsidP="00FD4FA1">
      <w:pPr>
        <w:numPr>
          <w:ilvl w:val="0"/>
          <w:numId w:val="2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Motivací, didaktickými hrami, rozvíjením pozorovacích schopností a smyslového vnímání rozvíjíme prožitky z pracovních činností, povzbuzujeme v žácích radost z dokončeného výrobku nebo činnosti – žák vyjadřuje své pocity, potřeby a nálady různým způsobem verbálním i neverbálním</w:t>
      </w:r>
    </w:p>
    <w:p w14:paraId="3F655497" w14:textId="77777777" w:rsidR="00FD4FA1" w:rsidRPr="00FD4FA1" w:rsidRDefault="00FD4FA1" w:rsidP="00FD4FA1">
      <w:pPr>
        <w:numPr>
          <w:ilvl w:val="0"/>
          <w:numId w:val="2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Důsledností a stálým opakováním vytváříme prostředí k porozumění mezi žákem a pedagogem – žák reaguje na podměty učitele </w:t>
      </w:r>
    </w:p>
    <w:p w14:paraId="2D6AEF1C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122" w:name="_Toc476500190"/>
      <w:bookmarkStart w:id="123" w:name="_Toc494540450"/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sociální a personální</w:t>
      </w:r>
      <w:bookmarkEnd w:id="122"/>
      <w:bookmarkEnd w:id="123"/>
    </w:p>
    <w:p w14:paraId="7A63DF3C" w14:textId="77777777" w:rsidR="00FD4FA1" w:rsidRPr="00FD4FA1" w:rsidRDefault="00FD4FA1" w:rsidP="00FD4FA1">
      <w:pPr>
        <w:numPr>
          <w:ilvl w:val="0"/>
          <w:numId w:val="2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Při společných nebo skupinových pracích vedeme žáky ke spolupráci mezi sebou a mezi žákem a učitelem </w:t>
      </w:r>
      <w:proofErr w:type="gramStart"/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-  žák</w:t>
      </w:r>
      <w:proofErr w:type="gramEnd"/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spolupracuje se svými učiteli a spolužáky</w:t>
      </w:r>
    </w:p>
    <w:p w14:paraId="6477E75F" w14:textId="77777777" w:rsidR="00FD4FA1" w:rsidRPr="00FD4FA1" w:rsidRDefault="00FD4FA1" w:rsidP="00FD4F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124" w:name="_Toc476500191"/>
      <w:bookmarkStart w:id="125" w:name="_Toc494540451"/>
      <w:r w:rsidRPr="00FD4FA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Kompetence pracovní</w:t>
      </w:r>
      <w:bookmarkEnd w:id="124"/>
      <w:bookmarkEnd w:id="125"/>
    </w:p>
    <w:p w14:paraId="66F41AF9" w14:textId="77777777" w:rsidR="00FD4FA1" w:rsidRPr="00FD4FA1" w:rsidRDefault="00FD4FA1" w:rsidP="00FD4FA1">
      <w:pPr>
        <w:numPr>
          <w:ilvl w:val="0"/>
          <w:numId w:val="2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Formou didaktických her, modelových i praktických činností vedeme žáky k získání základních hygienických návyků a dovedností v oblasti pracovních činností i sebeobsluhy – žák zvládá úkony sebeobsluhy a základy osobní hygieny</w:t>
      </w:r>
    </w:p>
    <w:p w14:paraId="3DBBBF23" w14:textId="77777777" w:rsidR="00FD4FA1" w:rsidRPr="00FD4FA1" w:rsidRDefault="00FD4FA1" w:rsidP="00FD4FA1">
      <w:pPr>
        <w:numPr>
          <w:ilvl w:val="0"/>
          <w:numId w:val="2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Nácvikem manipulace s pracovními pomůckami, nástroji a předměty denní potřeby učíme žáky manipulovat s nimi a používat je v konkrétních pracovních situacích – žák poznává a používá předměty denní potřeby</w:t>
      </w:r>
    </w:p>
    <w:p w14:paraId="66A08525" w14:textId="77777777" w:rsidR="00FD4FA1" w:rsidRPr="00FD4FA1" w:rsidRDefault="00FD4FA1" w:rsidP="00FD4FA1">
      <w:pPr>
        <w:numPr>
          <w:ilvl w:val="0"/>
          <w:numId w:val="2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Ukázkou, osobním příkladem a opakováním situací seznamujeme žáky s pracovními postupy a vedeme žáky k aktivnímu podílení se na těchto činnostech – žák se podílí na jednoduchých praktických činnostech</w:t>
      </w:r>
    </w:p>
    <w:p w14:paraId="3720B7B4" w14:textId="77777777" w:rsidR="00FD4FA1" w:rsidRPr="00FD4FA1" w:rsidRDefault="00FD4FA1" w:rsidP="00FD4FA1">
      <w:pPr>
        <w:numPr>
          <w:ilvl w:val="0"/>
          <w:numId w:val="2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D4FA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Prací s drobným materiálem rozvíjíme jemnou motoriku a snažíme se o získání základní manuální zručnosti – žák využívá jednoduché pracovní techniky při práci s různým materiálem</w:t>
      </w:r>
    </w:p>
    <w:p w14:paraId="7D34575E" w14:textId="77777777" w:rsidR="00FD4FA1" w:rsidRPr="00FD4FA1" w:rsidRDefault="00FD4FA1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2E3D08D" w14:textId="77777777" w:rsidR="006E0105" w:rsidRDefault="006E0105" w:rsidP="00FD4FA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6E0105" w:rsidSect="00C4340B">
          <w:pgSz w:w="11906" w:h="16838"/>
          <w:pgMar w:top="720" w:right="720" w:bottom="720" w:left="720" w:header="708" w:footer="0" w:gutter="0"/>
          <w:cols w:space="708"/>
          <w:docGrid w:linePitch="360"/>
        </w:sect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595"/>
        <w:gridCol w:w="3808"/>
        <w:gridCol w:w="397"/>
        <w:gridCol w:w="4007"/>
        <w:gridCol w:w="198"/>
        <w:gridCol w:w="4206"/>
      </w:tblGrid>
      <w:tr w:rsidR="00FD4FA1" w:rsidRPr="00FD4FA1" w14:paraId="360C0ECC" w14:textId="77777777" w:rsidTr="006E0105">
        <w:trPr>
          <w:trHeight w:val="439"/>
        </w:trPr>
        <w:tc>
          <w:tcPr>
            <w:tcW w:w="15446" w:type="dxa"/>
            <w:gridSpan w:val="7"/>
            <w:shd w:val="clear" w:color="auto" w:fill="F7CAAC" w:themeFill="accent2" w:themeFillTint="66"/>
            <w:vAlign w:val="center"/>
          </w:tcPr>
          <w:p w14:paraId="58119849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ČLOVĚK A SVĚT PRÁCE</w:t>
            </w:r>
          </w:p>
        </w:tc>
      </w:tr>
      <w:tr w:rsidR="00FD4FA1" w:rsidRPr="00FD4FA1" w14:paraId="334CFCF6" w14:textId="77777777" w:rsidTr="006E0105">
        <w:trPr>
          <w:trHeight w:val="439"/>
        </w:trPr>
        <w:tc>
          <w:tcPr>
            <w:tcW w:w="15446" w:type="dxa"/>
            <w:gridSpan w:val="7"/>
            <w:shd w:val="clear" w:color="auto" w:fill="F7CAAC" w:themeFill="accent2" w:themeFillTint="66"/>
            <w:vAlign w:val="center"/>
          </w:tcPr>
          <w:p w14:paraId="07A07FA1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Pracovní vyučování</w:t>
            </w:r>
          </w:p>
        </w:tc>
      </w:tr>
      <w:tr w:rsidR="00FD4FA1" w:rsidRPr="00FD4FA1" w14:paraId="7AE0E70F" w14:textId="77777777" w:rsidTr="006E0105">
        <w:trPr>
          <w:trHeight w:val="439"/>
        </w:trPr>
        <w:tc>
          <w:tcPr>
            <w:tcW w:w="15446" w:type="dxa"/>
            <w:gridSpan w:val="7"/>
            <w:shd w:val="clear" w:color="auto" w:fill="F7CAAC" w:themeFill="accent2" w:themeFillTint="66"/>
            <w:vAlign w:val="center"/>
          </w:tcPr>
          <w:p w14:paraId="2B91290F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Sebeobsluha (Sebeobslužné činnosti)</w:t>
            </w:r>
          </w:p>
        </w:tc>
      </w:tr>
      <w:tr w:rsidR="00FD4FA1" w:rsidRPr="00FD4FA1" w14:paraId="03B94D98" w14:textId="77777777" w:rsidTr="006E0105">
        <w:trPr>
          <w:trHeight w:val="439"/>
        </w:trPr>
        <w:tc>
          <w:tcPr>
            <w:tcW w:w="2235" w:type="dxa"/>
            <w:shd w:val="clear" w:color="auto" w:fill="F7CAAC" w:themeFill="accent2" w:themeFillTint="66"/>
            <w:vAlign w:val="center"/>
          </w:tcPr>
          <w:p w14:paraId="210D16A6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0E2A9CE0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4403" w:type="dxa"/>
            <w:gridSpan w:val="2"/>
            <w:shd w:val="clear" w:color="auto" w:fill="F7CAAC" w:themeFill="accent2" w:themeFillTint="66"/>
            <w:vAlign w:val="center"/>
          </w:tcPr>
          <w:p w14:paraId="13D0E431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1.-3. ročník</w:t>
            </w:r>
          </w:p>
        </w:tc>
        <w:tc>
          <w:tcPr>
            <w:tcW w:w="4404" w:type="dxa"/>
            <w:gridSpan w:val="2"/>
            <w:shd w:val="clear" w:color="auto" w:fill="F7CAAC" w:themeFill="accent2" w:themeFillTint="66"/>
            <w:vAlign w:val="center"/>
          </w:tcPr>
          <w:p w14:paraId="4FCEE2B9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4.-6. ročník</w:t>
            </w:r>
          </w:p>
        </w:tc>
        <w:tc>
          <w:tcPr>
            <w:tcW w:w="4404" w:type="dxa"/>
            <w:gridSpan w:val="2"/>
            <w:shd w:val="clear" w:color="auto" w:fill="F7CAAC" w:themeFill="accent2" w:themeFillTint="66"/>
            <w:vAlign w:val="center"/>
          </w:tcPr>
          <w:p w14:paraId="4EDCB284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7.-10. ročník</w:t>
            </w:r>
          </w:p>
        </w:tc>
      </w:tr>
      <w:tr w:rsidR="00FD4FA1" w:rsidRPr="00FD4FA1" w14:paraId="651E9403" w14:textId="77777777" w:rsidTr="006E0105">
        <w:trPr>
          <w:trHeight w:val="2168"/>
        </w:trPr>
        <w:tc>
          <w:tcPr>
            <w:tcW w:w="2235" w:type="dxa"/>
          </w:tcPr>
          <w:p w14:paraId="76E2795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Zvládnout základní hygienické návyky a sebeobslužné činnosti (oblékání, obouvání)</w:t>
            </w:r>
          </w:p>
        </w:tc>
        <w:tc>
          <w:tcPr>
            <w:tcW w:w="4403" w:type="dxa"/>
            <w:gridSpan w:val="2"/>
          </w:tcPr>
          <w:p w14:paraId="6954DBA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Svlékání a oblékání oděvu</w:t>
            </w:r>
          </w:p>
          <w:p w14:paraId="777AD38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Skládání a ukládání</w:t>
            </w:r>
          </w:p>
          <w:p w14:paraId="3E10ED2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obouvání a přezouvání</w:t>
            </w:r>
          </w:p>
          <w:p w14:paraId="2A66E39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Šněrování bot a pokus vázání tkaničky na modelu</w:t>
            </w:r>
          </w:p>
          <w:p w14:paraId="4835B2F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zapínání a rozepínání knoflíků na modelu</w:t>
            </w:r>
          </w:p>
          <w:p w14:paraId="4F20179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Zapínání a rozepínání suchého zipu</w:t>
            </w:r>
          </w:p>
        </w:tc>
        <w:tc>
          <w:tcPr>
            <w:tcW w:w="4404" w:type="dxa"/>
            <w:gridSpan w:val="2"/>
          </w:tcPr>
          <w:p w14:paraId="1D35852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Oblékání jednotlivých částí oděvu</w:t>
            </w:r>
          </w:p>
          <w:p w14:paraId="2941CA5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Skládání a ukládání</w:t>
            </w:r>
          </w:p>
          <w:p w14:paraId="5BFD172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Obouvání a zouvání</w:t>
            </w:r>
          </w:p>
          <w:p w14:paraId="176EAE1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Šněrování bot, pokus o vázání tkaničky</w:t>
            </w:r>
          </w:p>
          <w:p w14:paraId="0C1A015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Rozepínání a zapínání knoflíků</w:t>
            </w:r>
          </w:p>
          <w:p w14:paraId="5CB28E5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rozepínání a zapínání zipu</w:t>
            </w:r>
          </w:p>
        </w:tc>
        <w:tc>
          <w:tcPr>
            <w:tcW w:w="4404" w:type="dxa"/>
            <w:gridSpan w:val="2"/>
          </w:tcPr>
          <w:p w14:paraId="490CA09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Obouvání, zouvání a šněrování bot</w:t>
            </w:r>
          </w:p>
          <w:p w14:paraId="04797EA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Rozepínání a zapínání knoflíků</w:t>
            </w:r>
          </w:p>
          <w:p w14:paraId="43FD60B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Rozepínání a zapínání zipu</w:t>
            </w:r>
          </w:p>
          <w:p w14:paraId="6A73B98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Oblékání jednotlivých částí oděvu</w:t>
            </w:r>
          </w:p>
          <w:p w14:paraId="74A1253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D4FA1" w:rsidRPr="00FD4FA1" w14:paraId="13021869" w14:textId="77777777" w:rsidTr="006E0105">
        <w:trPr>
          <w:trHeight w:val="1705"/>
        </w:trPr>
        <w:tc>
          <w:tcPr>
            <w:tcW w:w="2235" w:type="dxa"/>
          </w:tcPr>
          <w:p w14:paraId="612124D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Dodržovat klid a čistotu při stravování</w:t>
            </w:r>
          </w:p>
        </w:tc>
        <w:tc>
          <w:tcPr>
            <w:tcW w:w="4403" w:type="dxa"/>
            <w:gridSpan w:val="2"/>
          </w:tcPr>
          <w:p w14:paraId="4F8FE9B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samostatného stolování</w:t>
            </w:r>
          </w:p>
          <w:p w14:paraId="5F0694A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Používání příboru</w:t>
            </w:r>
          </w:p>
          <w:p w14:paraId="1A81D63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správného žvýkání a kousání potravy</w:t>
            </w:r>
          </w:p>
          <w:p w14:paraId="0202AB2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Pití slámkou, pití z hrnečku</w:t>
            </w:r>
          </w:p>
          <w:p w14:paraId="3B6CEE7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Vnímání příjímání potravy a vylučování</w:t>
            </w:r>
          </w:p>
        </w:tc>
        <w:tc>
          <w:tcPr>
            <w:tcW w:w="4404" w:type="dxa"/>
            <w:gridSpan w:val="2"/>
          </w:tcPr>
          <w:p w14:paraId="5D04B89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Stolování a stravování</w:t>
            </w:r>
          </w:p>
          <w:p w14:paraId="1929C77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Používání příboru</w:t>
            </w:r>
          </w:p>
          <w:p w14:paraId="72D6789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Čistota při stravování</w:t>
            </w:r>
          </w:p>
          <w:p w14:paraId="28DE5BC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správného sezení u jídla</w:t>
            </w:r>
          </w:p>
          <w:p w14:paraId="7573D06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Spolupráce při přípravě svačiny</w:t>
            </w:r>
          </w:p>
        </w:tc>
        <w:tc>
          <w:tcPr>
            <w:tcW w:w="4404" w:type="dxa"/>
            <w:gridSpan w:val="2"/>
          </w:tcPr>
          <w:p w14:paraId="770F344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Stolování a stravování</w:t>
            </w:r>
          </w:p>
          <w:p w14:paraId="1D560DA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Používání příboru</w:t>
            </w:r>
          </w:p>
          <w:p w14:paraId="09572CA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Čistota při stravování</w:t>
            </w:r>
          </w:p>
          <w:p w14:paraId="705963E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používání příboru a ubrousku</w:t>
            </w:r>
          </w:p>
          <w:p w14:paraId="305A6F3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Samostatnost při jídle</w:t>
            </w:r>
          </w:p>
          <w:p w14:paraId="1869197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Spolupráce při přípravě svačiny</w:t>
            </w:r>
          </w:p>
        </w:tc>
      </w:tr>
      <w:tr w:rsidR="00FD4FA1" w:rsidRPr="00FD4FA1" w14:paraId="42C7EF3C" w14:textId="77777777" w:rsidTr="006E0105">
        <w:trPr>
          <w:trHeight w:val="977"/>
        </w:trPr>
        <w:tc>
          <w:tcPr>
            <w:tcW w:w="2235" w:type="dxa"/>
          </w:tcPr>
          <w:p w14:paraId="526F407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Umět používat příbor</w:t>
            </w:r>
          </w:p>
        </w:tc>
        <w:tc>
          <w:tcPr>
            <w:tcW w:w="4403" w:type="dxa"/>
            <w:gridSpan w:val="2"/>
          </w:tcPr>
          <w:p w14:paraId="110A258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používání lžíce</w:t>
            </w:r>
          </w:p>
          <w:p w14:paraId="4D4D5F6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používání příboru</w:t>
            </w:r>
          </w:p>
          <w:p w14:paraId="2C523D0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Používání lžíce a příboru</w:t>
            </w:r>
          </w:p>
        </w:tc>
        <w:tc>
          <w:tcPr>
            <w:tcW w:w="4404" w:type="dxa"/>
            <w:gridSpan w:val="2"/>
          </w:tcPr>
          <w:p w14:paraId="69FBEF0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Používání lžíce </w:t>
            </w:r>
          </w:p>
          <w:p w14:paraId="010D2C2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Používání příboru</w:t>
            </w:r>
          </w:p>
          <w:p w14:paraId="71634A0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samostatnosti při jídle</w:t>
            </w:r>
          </w:p>
        </w:tc>
        <w:tc>
          <w:tcPr>
            <w:tcW w:w="4404" w:type="dxa"/>
            <w:gridSpan w:val="2"/>
          </w:tcPr>
          <w:p w14:paraId="091CC0E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Používání lžíce a příboru</w:t>
            </w:r>
          </w:p>
          <w:p w14:paraId="2F21E7D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Používání příboru a ubrousku</w:t>
            </w:r>
          </w:p>
        </w:tc>
      </w:tr>
      <w:tr w:rsidR="00FD4FA1" w:rsidRPr="00FD4FA1" w14:paraId="34CE3186" w14:textId="77777777" w:rsidTr="006E0105">
        <w:trPr>
          <w:trHeight w:val="70"/>
        </w:trPr>
        <w:tc>
          <w:tcPr>
            <w:tcW w:w="2235" w:type="dxa"/>
          </w:tcPr>
          <w:p w14:paraId="0B31994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Udržovat pořádek ve svých věcech a ve svém okolí</w:t>
            </w:r>
          </w:p>
        </w:tc>
        <w:tc>
          <w:tcPr>
            <w:tcW w:w="4403" w:type="dxa"/>
            <w:gridSpan w:val="2"/>
          </w:tcPr>
          <w:p w14:paraId="08D11EE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Hygienické návyky</w:t>
            </w:r>
          </w:p>
          <w:p w14:paraId="599AE73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Spolupráce při hygieně</w:t>
            </w:r>
          </w:p>
          <w:p w14:paraId="26A539B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Mytí rukou, používání mýdla, ručníku</w:t>
            </w:r>
          </w:p>
          <w:p w14:paraId="2BA5052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Používání kapesníku</w:t>
            </w:r>
          </w:p>
          <w:p w14:paraId="74C3FF9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používání nočníku, WC</w:t>
            </w:r>
          </w:p>
          <w:p w14:paraId="1E31FE5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Výzdoba třídy na Vánoce, Velikonoce apod.</w:t>
            </w:r>
          </w:p>
          <w:p w14:paraId="7EF6C3B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4404" w:type="dxa"/>
            <w:gridSpan w:val="2"/>
          </w:tcPr>
          <w:p w14:paraId="5BBE3BB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Osobní hygiena</w:t>
            </w:r>
          </w:p>
          <w:p w14:paraId="2C0589D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Funkce a používání hygienických pomůcek</w:t>
            </w:r>
          </w:p>
          <w:p w14:paraId="6B86A77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Spolupráce při hygieně</w:t>
            </w:r>
          </w:p>
          <w:p w14:paraId="27D38BA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Česání vlasů</w:t>
            </w:r>
          </w:p>
          <w:p w14:paraId="79A220A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Čistění zubů</w:t>
            </w:r>
          </w:p>
          <w:p w14:paraId="5BCC427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Úklid ve třídě</w:t>
            </w:r>
          </w:p>
          <w:p w14:paraId="461FDE1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Utírání prachu a tabule</w:t>
            </w:r>
          </w:p>
          <w:p w14:paraId="4B27C75E" w14:textId="77777777" w:rsid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Výzdoba třídy na Vánoce, Velikonoce apod.</w:t>
            </w:r>
          </w:p>
          <w:p w14:paraId="4BA77893" w14:textId="77777777" w:rsidR="006E0105" w:rsidRDefault="006E0105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6EC694F" w14:textId="77777777" w:rsidR="006E0105" w:rsidRDefault="006E0105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F9753DF" w14:textId="72C97DCF" w:rsidR="006E0105" w:rsidRPr="00FD4FA1" w:rsidRDefault="006E0105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4404" w:type="dxa"/>
            <w:gridSpan w:val="2"/>
          </w:tcPr>
          <w:p w14:paraId="7B796B1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Prohlubování hygienických návyků</w:t>
            </w:r>
          </w:p>
          <w:p w14:paraId="7C0E9D2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Udržování pořádku v osobních věcech</w:t>
            </w:r>
          </w:p>
          <w:p w14:paraId="57B00A2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Přepírání na panenku</w:t>
            </w:r>
          </w:p>
          <w:p w14:paraId="178184E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Mytí hraček</w:t>
            </w:r>
          </w:p>
          <w:p w14:paraId="5ED487D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Zametání</w:t>
            </w:r>
          </w:p>
          <w:p w14:paraId="1A6CB2A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Úklid ve třídě</w:t>
            </w:r>
          </w:p>
          <w:p w14:paraId="570E7F3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Péče o pokojové květiny</w:t>
            </w:r>
          </w:p>
          <w:p w14:paraId="6232626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Výzdoba třídy na Vánoce, Velikonoce </w:t>
            </w:r>
          </w:p>
          <w:p w14:paraId="41F6D17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D4FA1" w:rsidRPr="00FD4FA1" w14:paraId="797404C8" w14:textId="77777777" w:rsidTr="006E0105">
        <w:trPr>
          <w:trHeight w:val="439"/>
        </w:trPr>
        <w:tc>
          <w:tcPr>
            <w:tcW w:w="15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47A0A8AE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Práce s drobným materiálem</w:t>
            </w:r>
          </w:p>
        </w:tc>
      </w:tr>
      <w:tr w:rsidR="00FD4FA1" w:rsidRPr="00FD4FA1" w14:paraId="65537727" w14:textId="77777777" w:rsidTr="006E0105">
        <w:trPr>
          <w:trHeight w:val="439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72E86A3C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59406A1E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1733F783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1.-3. ročník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3FAB24AC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4.-6. ročník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23AAAA49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7.-10. ročník</w:t>
            </w:r>
          </w:p>
        </w:tc>
      </w:tr>
      <w:tr w:rsidR="00FD4FA1" w:rsidRPr="00FD4FA1" w14:paraId="7EA1CED7" w14:textId="77777777" w:rsidTr="006E0105">
        <w:trPr>
          <w:trHeight w:val="439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FBB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základní manuální dovednosti při práci s jednoduchými materiály a pomůckami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9E0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vlastnostmi materiálů a jejich užitím (přírodniny, modelovací hmota, papír, karton)</w:t>
            </w:r>
          </w:p>
          <w:p w14:paraId="70EE300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Oční a hmatový kontakt s jednotlivými materiály</w:t>
            </w:r>
          </w:p>
          <w:p w14:paraId="7CB4D46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Práce s pískem na pískovišti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7FA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Vlastnosti materiálů a jejich vlastnosti (přírodniny, papír, modelovací hmota, textil, drát. Folie)</w:t>
            </w:r>
          </w:p>
          <w:p w14:paraId="1EE2119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Jednoduché pracovní postupy a techniky</w:t>
            </w:r>
          </w:p>
          <w:p w14:paraId="61C9CB9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Pracovní pomůcky, funkce a používání jednoduchých pomůcek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0B6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Vlastnosti materiálů a jejich vlastnosti (přírodniny, papír, modelovací hmota, textil, drát. Folie)</w:t>
            </w:r>
          </w:p>
          <w:p w14:paraId="6B85C34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Samostatná práce s jednoduchými materiály</w:t>
            </w:r>
          </w:p>
          <w:p w14:paraId="05A0A33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Pracovní pomůcky a jejich používání</w:t>
            </w:r>
          </w:p>
        </w:tc>
      </w:tr>
      <w:tr w:rsidR="00FD4FA1" w:rsidRPr="00FD4FA1" w14:paraId="1110A9AE" w14:textId="77777777" w:rsidTr="006E0105">
        <w:trPr>
          <w:trHeight w:val="439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FCD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Vytvářet jednoduchými postupy různé předměty z tradičních i netradičních materiálů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FCA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Lidové zvyky a tradice: jednoduché techniky zpracování vybraných materiálů</w:t>
            </w:r>
          </w:p>
          <w:p w14:paraId="6AE17B1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Oční, hmatový a čichový kontakt na předměty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0FA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Lidové zvyky a tradice, řemesla: jednoduché techniky zpracování vybraných materiálů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61B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Lidové zvyky a tradice, řemesla: jednoduché techniky zpracování vybraných materiálů</w:t>
            </w:r>
          </w:p>
          <w:p w14:paraId="13A3E18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Samostatné vytváření předmětů s užitím vybraných technik a materiálů</w:t>
            </w:r>
          </w:p>
        </w:tc>
      </w:tr>
      <w:tr w:rsidR="00FD4FA1" w:rsidRPr="00FD4FA1" w14:paraId="4F3004C8" w14:textId="77777777" w:rsidTr="006E0105">
        <w:trPr>
          <w:trHeight w:val="439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285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Pracovat podle slovního návodu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766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chápání pojmů souvisejících s pracovním vyučováním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2CF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Procvičování pojmů, práce podle slovního návodu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7CE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Plnění pracovních úkolů podle slovního či obrázkového návodu</w:t>
            </w:r>
          </w:p>
        </w:tc>
      </w:tr>
      <w:tr w:rsidR="00FD4FA1" w:rsidRPr="00FD4FA1" w14:paraId="2CB27B2D" w14:textId="77777777" w:rsidTr="006E0105">
        <w:trPr>
          <w:trHeight w:val="439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5C7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Udržovat pracovní místo v čistotě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81E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Oční a hmatový kontakt se svým místem</w:t>
            </w:r>
          </w:p>
          <w:p w14:paraId="6143DB8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úklid svého pracovního místa s pomocí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ADE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Úklid svého místa s pomocí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5BA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Samostatný úklid svého pracovního místa</w:t>
            </w:r>
          </w:p>
        </w:tc>
      </w:tr>
      <w:tr w:rsidR="00FD4FA1" w:rsidRPr="00FD4FA1" w14:paraId="7B036F87" w14:textId="77777777" w:rsidTr="006E0105">
        <w:trPr>
          <w:trHeight w:val="407"/>
        </w:trPr>
        <w:tc>
          <w:tcPr>
            <w:tcW w:w="15446" w:type="dxa"/>
            <w:gridSpan w:val="7"/>
            <w:shd w:val="clear" w:color="auto" w:fill="F7CAAC" w:themeFill="accent2" w:themeFillTint="66"/>
            <w:vAlign w:val="center"/>
          </w:tcPr>
          <w:p w14:paraId="7B80106F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Práce montážní a demontážní</w:t>
            </w:r>
          </w:p>
        </w:tc>
      </w:tr>
      <w:tr w:rsidR="00FD4FA1" w:rsidRPr="00FD4FA1" w14:paraId="205CD34D" w14:textId="77777777" w:rsidTr="006E0105">
        <w:trPr>
          <w:trHeight w:val="348"/>
        </w:trPr>
        <w:tc>
          <w:tcPr>
            <w:tcW w:w="2830" w:type="dxa"/>
            <w:gridSpan w:val="2"/>
            <w:shd w:val="clear" w:color="auto" w:fill="F7CAAC" w:themeFill="accent2" w:themeFillTint="66"/>
            <w:vAlign w:val="center"/>
          </w:tcPr>
          <w:p w14:paraId="4DDA7BF6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</w:tc>
        <w:tc>
          <w:tcPr>
            <w:tcW w:w="4205" w:type="dxa"/>
            <w:gridSpan w:val="2"/>
            <w:shd w:val="clear" w:color="auto" w:fill="F7CAAC" w:themeFill="accent2" w:themeFillTint="66"/>
            <w:vAlign w:val="center"/>
          </w:tcPr>
          <w:p w14:paraId="51D27830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1.-3. ročník</w:t>
            </w:r>
          </w:p>
        </w:tc>
        <w:tc>
          <w:tcPr>
            <w:tcW w:w="4205" w:type="dxa"/>
            <w:gridSpan w:val="2"/>
            <w:shd w:val="clear" w:color="auto" w:fill="F7CAAC" w:themeFill="accent2" w:themeFillTint="66"/>
            <w:vAlign w:val="center"/>
          </w:tcPr>
          <w:p w14:paraId="1259B1E4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4.-6. ročník</w:t>
            </w:r>
          </w:p>
        </w:tc>
        <w:tc>
          <w:tcPr>
            <w:tcW w:w="4206" w:type="dxa"/>
            <w:shd w:val="clear" w:color="auto" w:fill="F7CAAC" w:themeFill="accent2" w:themeFillTint="66"/>
            <w:vAlign w:val="center"/>
          </w:tcPr>
          <w:p w14:paraId="160A3340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7.-10. ročník</w:t>
            </w:r>
          </w:p>
        </w:tc>
      </w:tr>
      <w:tr w:rsidR="00FD4FA1" w:rsidRPr="00FD4FA1" w14:paraId="5156C980" w14:textId="77777777" w:rsidTr="006E0105">
        <w:trPr>
          <w:trHeight w:val="81"/>
        </w:trPr>
        <w:tc>
          <w:tcPr>
            <w:tcW w:w="2830" w:type="dxa"/>
            <w:gridSpan w:val="2"/>
          </w:tcPr>
          <w:p w14:paraId="2422FB8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  <w:p w14:paraId="6D18399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Zvládat elementární dovednosti a činnosti při práci s jednoduchými stavebnicemi a konstruktivními hrami</w:t>
            </w:r>
          </w:p>
        </w:tc>
        <w:tc>
          <w:tcPr>
            <w:tcW w:w="4205" w:type="dxa"/>
            <w:gridSpan w:val="2"/>
          </w:tcPr>
          <w:p w14:paraId="5567387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Oční a hmatový kontakt s kostkami a skládačkami</w:t>
            </w:r>
          </w:p>
          <w:p w14:paraId="73EF085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Práce s dřevěnou stavebnicí</w:t>
            </w:r>
          </w:p>
          <w:p w14:paraId="3421131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Řazení molitanových kostek ve vodorovném a svislém směru</w:t>
            </w:r>
          </w:p>
          <w:p w14:paraId="73E6D08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Ukládání kostek do krabice</w:t>
            </w:r>
          </w:p>
          <w:p w14:paraId="78DB474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Montáž, demontáž</w:t>
            </w:r>
          </w:p>
          <w:p w14:paraId="0F494BAD" w14:textId="77777777" w:rsid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Manipulace s jednoduchými předměty</w:t>
            </w:r>
          </w:p>
          <w:p w14:paraId="3FBE17A4" w14:textId="77777777" w:rsidR="00C4340B" w:rsidRDefault="00C4340B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0F726153" w14:textId="77777777" w:rsidR="00C4340B" w:rsidRDefault="00C4340B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23142D6F" w14:textId="77777777" w:rsidR="00C4340B" w:rsidRDefault="00C4340B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5544E054" w14:textId="77777777" w:rsidR="00C4340B" w:rsidRDefault="00C4340B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29A7DF7C" w14:textId="77777777" w:rsidR="00C4340B" w:rsidRPr="00FD4FA1" w:rsidRDefault="00C4340B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09E8F53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4205" w:type="dxa"/>
            <w:gridSpan w:val="2"/>
          </w:tcPr>
          <w:p w14:paraId="49139F1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Manipulace s jednoduchými předměty</w:t>
            </w:r>
          </w:p>
          <w:p w14:paraId="10C9F41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Práce s různými druhy stavebnic (plošných, prostorových, konstrukčních)</w:t>
            </w:r>
          </w:p>
          <w:p w14:paraId="2EA6EB6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Konstruktivní hry (skládačky, puzzle, kostky)</w:t>
            </w:r>
          </w:p>
          <w:p w14:paraId="54A2AE3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Montáž, demontáž</w:t>
            </w:r>
          </w:p>
          <w:p w14:paraId="0001F98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4206" w:type="dxa"/>
          </w:tcPr>
          <w:p w14:paraId="66CE747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Využití mozaikové a magnetické tabule</w:t>
            </w:r>
          </w:p>
          <w:p w14:paraId="195659C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Práce se stavebnicí</w:t>
            </w:r>
          </w:p>
          <w:p w14:paraId="20BE6A7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Práce s různými druhy stavebnic (plošných, prostorových, konstrukčních)</w:t>
            </w:r>
          </w:p>
          <w:p w14:paraId="4406AB1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Montáž, demontáž</w:t>
            </w:r>
          </w:p>
          <w:p w14:paraId="4EDEB87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FD4FA1" w:rsidRPr="00FD4FA1" w14:paraId="620E4DF3" w14:textId="77777777" w:rsidTr="006E0105">
        <w:trPr>
          <w:trHeight w:val="421"/>
        </w:trPr>
        <w:tc>
          <w:tcPr>
            <w:tcW w:w="15446" w:type="dxa"/>
            <w:gridSpan w:val="7"/>
            <w:shd w:val="clear" w:color="auto" w:fill="F7CAAC" w:themeFill="accent2" w:themeFillTint="66"/>
            <w:vAlign w:val="center"/>
          </w:tcPr>
          <w:p w14:paraId="1ED164A2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Pěstitelské práce</w:t>
            </w:r>
          </w:p>
        </w:tc>
      </w:tr>
      <w:tr w:rsidR="00FD4FA1" w:rsidRPr="00FD4FA1" w14:paraId="19192DAE" w14:textId="77777777" w:rsidTr="006E0105">
        <w:trPr>
          <w:trHeight w:val="569"/>
        </w:trPr>
        <w:tc>
          <w:tcPr>
            <w:tcW w:w="2830" w:type="dxa"/>
            <w:gridSpan w:val="2"/>
            <w:shd w:val="clear" w:color="auto" w:fill="F7CAAC" w:themeFill="accent2" w:themeFillTint="66"/>
            <w:vAlign w:val="center"/>
          </w:tcPr>
          <w:p w14:paraId="59D15ED5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502FFF5F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4205" w:type="dxa"/>
            <w:gridSpan w:val="2"/>
            <w:shd w:val="clear" w:color="auto" w:fill="F7CAAC" w:themeFill="accent2" w:themeFillTint="66"/>
            <w:vAlign w:val="center"/>
          </w:tcPr>
          <w:p w14:paraId="5C64D23A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1.-3. ročník</w:t>
            </w:r>
          </w:p>
        </w:tc>
        <w:tc>
          <w:tcPr>
            <w:tcW w:w="4205" w:type="dxa"/>
            <w:gridSpan w:val="2"/>
            <w:shd w:val="clear" w:color="auto" w:fill="F7CAAC" w:themeFill="accent2" w:themeFillTint="66"/>
            <w:vAlign w:val="center"/>
          </w:tcPr>
          <w:p w14:paraId="22E1D86F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4.-6. ročník</w:t>
            </w:r>
          </w:p>
        </w:tc>
        <w:tc>
          <w:tcPr>
            <w:tcW w:w="4206" w:type="dxa"/>
            <w:shd w:val="clear" w:color="auto" w:fill="F7CAAC" w:themeFill="accent2" w:themeFillTint="66"/>
            <w:vAlign w:val="center"/>
          </w:tcPr>
          <w:p w14:paraId="4D38DA3D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7.-10. ročník</w:t>
            </w:r>
          </w:p>
        </w:tc>
      </w:tr>
      <w:tr w:rsidR="00FD4FA1" w:rsidRPr="00FD4FA1" w14:paraId="6E1064DC" w14:textId="77777777" w:rsidTr="006E0105">
        <w:trPr>
          <w:trHeight w:val="687"/>
        </w:trPr>
        <w:tc>
          <w:tcPr>
            <w:tcW w:w="2830" w:type="dxa"/>
            <w:gridSpan w:val="2"/>
          </w:tcPr>
          <w:p w14:paraId="75FA25A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Provádět pozorování přírody v jednotlivých ročních obdobích</w:t>
            </w:r>
          </w:p>
        </w:tc>
        <w:tc>
          <w:tcPr>
            <w:tcW w:w="4205" w:type="dxa"/>
            <w:gridSpan w:val="2"/>
          </w:tcPr>
          <w:p w14:paraId="18846A4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Pozorování přírody během vycházek</w:t>
            </w:r>
          </w:p>
          <w:p w14:paraId="2AED757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Změny přírody na školní zahradě</w:t>
            </w:r>
          </w:p>
          <w:p w14:paraId="72C029F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Sběr a třídění přírodnin</w:t>
            </w:r>
          </w:p>
        </w:tc>
        <w:tc>
          <w:tcPr>
            <w:tcW w:w="4205" w:type="dxa"/>
            <w:gridSpan w:val="2"/>
          </w:tcPr>
          <w:p w14:paraId="51181EB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Pozorování přírody v různých ročních období</w:t>
            </w:r>
          </w:p>
          <w:p w14:paraId="255E13F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Sběr přírodnin v jednotlivých obdobích</w:t>
            </w:r>
          </w:p>
          <w:p w14:paraId="252FBB6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Pěstitelské práce v různých ročních obdobích</w:t>
            </w:r>
          </w:p>
        </w:tc>
        <w:tc>
          <w:tcPr>
            <w:tcW w:w="4206" w:type="dxa"/>
          </w:tcPr>
          <w:p w14:paraId="3335106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Pozorování přírody v různých ročních období</w:t>
            </w:r>
          </w:p>
          <w:p w14:paraId="15C2D27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Sběr a využití přírodnin (figurky z přírodnin, navlékání listů, třídění přírodnin)</w:t>
            </w:r>
          </w:p>
        </w:tc>
      </w:tr>
      <w:tr w:rsidR="00FD4FA1" w:rsidRPr="00FD4FA1" w14:paraId="180675E0" w14:textId="77777777" w:rsidTr="006E0105">
        <w:trPr>
          <w:trHeight w:val="1547"/>
        </w:trPr>
        <w:tc>
          <w:tcPr>
            <w:tcW w:w="2830" w:type="dxa"/>
            <w:gridSpan w:val="2"/>
          </w:tcPr>
          <w:p w14:paraId="05FA390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Pěstovat, ošetřovat a pečovat o nenáročné pokojové i užitkové rostliny</w:t>
            </w:r>
          </w:p>
        </w:tc>
        <w:tc>
          <w:tcPr>
            <w:tcW w:w="4205" w:type="dxa"/>
            <w:gridSpan w:val="2"/>
          </w:tcPr>
          <w:p w14:paraId="6B6A3A4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se základními podmínkami pěstování rostlin</w:t>
            </w:r>
          </w:p>
          <w:p w14:paraId="654A77E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Oční a hmatový kontakt s rostlinami</w:t>
            </w:r>
          </w:p>
          <w:p w14:paraId="74E5D4A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Setí ředkvičky a hrachu</w:t>
            </w:r>
          </w:p>
        </w:tc>
        <w:tc>
          <w:tcPr>
            <w:tcW w:w="4205" w:type="dxa"/>
            <w:gridSpan w:val="2"/>
          </w:tcPr>
          <w:p w14:paraId="301C8D7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Pěstování nenáročných rostlin v bytě, na zahradě </w:t>
            </w:r>
          </w:p>
          <w:p w14:paraId="526C1D6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podmínky pro pěstování rostlin</w:t>
            </w:r>
          </w:p>
          <w:p w14:paraId="18B1702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Předpěstování rostlin</w:t>
            </w:r>
          </w:p>
          <w:p w14:paraId="6A278F2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Setí a sázení rostlin</w:t>
            </w:r>
          </w:p>
        </w:tc>
        <w:tc>
          <w:tcPr>
            <w:tcW w:w="4206" w:type="dxa"/>
          </w:tcPr>
          <w:p w14:paraId="0AABE45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Pěstování rostlin v bytě, na zahradě </w:t>
            </w:r>
          </w:p>
          <w:p w14:paraId="7F63021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Samostatná péče o květiny ve třídě (zalévání)</w:t>
            </w:r>
          </w:p>
          <w:p w14:paraId="14551B0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Předpěstování rostlin</w:t>
            </w:r>
          </w:p>
          <w:p w14:paraId="1FFBC02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Setí a sázení rostlin</w:t>
            </w:r>
          </w:p>
        </w:tc>
      </w:tr>
      <w:tr w:rsidR="00FD4FA1" w:rsidRPr="00FD4FA1" w14:paraId="6B2884AE" w14:textId="77777777" w:rsidTr="006E0105">
        <w:trPr>
          <w:trHeight w:val="966"/>
        </w:trPr>
        <w:tc>
          <w:tcPr>
            <w:tcW w:w="2830" w:type="dxa"/>
            <w:gridSpan w:val="2"/>
          </w:tcPr>
          <w:p w14:paraId="4AE4DB9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Používat podle druhu pěstitelských činností správné pomůcky a náčiní</w:t>
            </w:r>
          </w:p>
        </w:tc>
        <w:tc>
          <w:tcPr>
            <w:tcW w:w="4205" w:type="dxa"/>
            <w:gridSpan w:val="2"/>
          </w:tcPr>
          <w:p w14:paraId="48C8A85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pomůckami a náčiním pro práci na zahradě – oční a hmatový kontakt</w:t>
            </w:r>
          </w:p>
        </w:tc>
        <w:tc>
          <w:tcPr>
            <w:tcW w:w="4205" w:type="dxa"/>
            <w:gridSpan w:val="2"/>
          </w:tcPr>
          <w:p w14:paraId="54EFCB5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Používání pomůcek a náčiní k pěstitelským činnostem s pomocí a podle schopností žáků</w:t>
            </w:r>
          </w:p>
        </w:tc>
        <w:tc>
          <w:tcPr>
            <w:tcW w:w="4206" w:type="dxa"/>
          </w:tcPr>
          <w:p w14:paraId="0E5843A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Podle schopností žáků samostatné používání pomůcek a náčiní pro práci na zahradě</w:t>
            </w:r>
          </w:p>
        </w:tc>
      </w:tr>
      <w:tr w:rsidR="00FD4FA1" w:rsidRPr="00FD4FA1" w14:paraId="22280211" w14:textId="77777777" w:rsidTr="006E0105">
        <w:trPr>
          <w:trHeight w:val="940"/>
        </w:trPr>
        <w:tc>
          <w:tcPr>
            <w:tcW w:w="2830" w:type="dxa"/>
            <w:gridSpan w:val="2"/>
          </w:tcPr>
          <w:p w14:paraId="0C7702B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Dodržovat zásady hygieny a bezpečnosti práce při práci na zahradě</w:t>
            </w:r>
          </w:p>
        </w:tc>
        <w:tc>
          <w:tcPr>
            <w:tcW w:w="4205" w:type="dxa"/>
            <w:gridSpan w:val="2"/>
          </w:tcPr>
          <w:p w14:paraId="4CAF275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se zásadami hygieny a bezpečnosti práce při práci na zahradě</w:t>
            </w:r>
          </w:p>
        </w:tc>
        <w:tc>
          <w:tcPr>
            <w:tcW w:w="4205" w:type="dxa"/>
            <w:gridSpan w:val="2"/>
          </w:tcPr>
          <w:p w14:paraId="768491F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Prohlubování zásad hygieny a bezpečnosti při práci na zahradě</w:t>
            </w:r>
          </w:p>
        </w:tc>
        <w:tc>
          <w:tcPr>
            <w:tcW w:w="4206" w:type="dxa"/>
          </w:tcPr>
          <w:p w14:paraId="56E173E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Samostatné dodržování zásad hygieny a bezpečnosti při práci na zahradě</w:t>
            </w:r>
          </w:p>
        </w:tc>
      </w:tr>
      <w:tr w:rsidR="00FD4FA1" w:rsidRPr="00FD4FA1" w14:paraId="546E4139" w14:textId="77777777" w:rsidTr="006E0105">
        <w:trPr>
          <w:trHeight w:val="311"/>
        </w:trPr>
        <w:tc>
          <w:tcPr>
            <w:tcW w:w="15446" w:type="dxa"/>
            <w:gridSpan w:val="7"/>
            <w:shd w:val="clear" w:color="auto" w:fill="F7CAAC" w:themeFill="accent2" w:themeFillTint="66"/>
            <w:vAlign w:val="center"/>
          </w:tcPr>
          <w:p w14:paraId="0FB601C3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Práce v domácnosti</w:t>
            </w:r>
          </w:p>
        </w:tc>
      </w:tr>
      <w:tr w:rsidR="00FD4FA1" w:rsidRPr="00FD4FA1" w14:paraId="3C80D058" w14:textId="77777777" w:rsidTr="006E0105">
        <w:trPr>
          <w:trHeight w:val="565"/>
        </w:trPr>
        <w:tc>
          <w:tcPr>
            <w:tcW w:w="2830" w:type="dxa"/>
            <w:gridSpan w:val="2"/>
            <w:shd w:val="clear" w:color="auto" w:fill="F7CAAC" w:themeFill="accent2" w:themeFillTint="66"/>
            <w:vAlign w:val="center"/>
          </w:tcPr>
          <w:p w14:paraId="24C90811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  <w:p w14:paraId="4F473E47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Žák by měl:</w:t>
            </w:r>
          </w:p>
        </w:tc>
        <w:tc>
          <w:tcPr>
            <w:tcW w:w="4205" w:type="dxa"/>
            <w:gridSpan w:val="2"/>
            <w:shd w:val="clear" w:color="auto" w:fill="F7CAAC" w:themeFill="accent2" w:themeFillTint="66"/>
            <w:vAlign w:val="center"/>
          </w:tcPr>
          <w:p w14:paraId="7B2D1C48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1. - 3. ročník</w:t>
            </w:r>
          </w:p>
        </w:tc>
        <w:tc>
          <w:tcPr>
            <w:tcW w:w="4205" w:type="dxa"/>
            <w:gridSpan w:val="2"/>
            <w:shd w:val="clear" w:color="auto" w:fill="F7CAAC" w:themeFill="accent2" w:themeFillTint="66"/>
            <w:vAlign w:val="center"/>
          </w:tcPr>
          <w:p w14:paraId="0CA2E4FB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4. - 7. ročník</w:t>
            </w:r>
          </w:p>
        </w:tc>
        <w:tc>
          <w:tcPr>
            <w:tcW w:w="4206" w:type="dxa"/>
            <w:shd w:val="clear" w:color="auto" w:fill="F7CAAC" w:themeFill="accent2" w:themeFillTint="66"/>
            <w:vAlign w:val="center"/>
          </w:tcPr>
          <w:p w14:paraId="6037172C" w14:textId="77777777" w:rsidR="00FD4FA1" w:rsidRPr="00FD4FA1" w:rsidRDefault="00FD4FA1" w:rsidP="00F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7. - 10. ročník</w:t>
            </w:r>
          </w:p>
        </w:tc>
      </w:tr>
      <w:tr w:rsidR="00FD4FA1" w:rsidRPr="00FD4FA1" w14:paraId="0C34D11A" w14:textId="77777777" w:rsidTr="006E0105">
        <w:trPr>
          <w:trHeight w:val="977"/>
        </w:trPr>
        <w:tc>
          <w:tcPr>
            <w:tcW w:w="2830" w:type="dxa"/>
            <w:gridSpan w:val="2"/>
          </w:tcPr>
          <w:p w14:paraId="34C5A63F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Provádět drobné domácí práce – základní úklid, mytí nádobí, mytí podlahy</w:t>
            </w:r>
          </w:p>
        </w:tc>
        <w:tc>
          <w:tcPr>
            <w:tcW w:w="4205" w:type="dxa"/>
            <w:gridSpan w:val="2"/>
          </w:tcPr>
          <w:p w14:paraId="1D87966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Oční, hmatový a čichový kontakt s prostředky na úklid a mytí nádobí, ruční praní drobného prádla</w:t>
            </w:r>
          </w:p>
        </w:tc>
        <w:tc>
          <w:tcPr>
            <w:tcW w:w="4205" w:type="dxa"/>
            <w:gridSpan w:val="2"/>
          </w:tcPr>
          <w:p w14:paraId="75A1CD4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Pomůcky na základní úklid a mytí nádobí, praní</w:t>
            </w:r>
          </w:p>
        </w:tc>
        <w:tc>
          <w:tcPr>
            <w:tcW w:w="4206" w:type="dxa"/>
          </w:tcPr>
          <w:p w14:paraId="5B4BF64D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Základní úklid dle možností žáka, mytí nádobí, praní</w:t>
            </w:r>
          </w:p>
        </w:tc>
      </w:tr>
      <w:tr w:rsidR="00FD4FA1" w:rsidRPr="00FD4FA1" w14:paraId="1A1746FF" w14:textId="77777777" w:rsidTr="006E0105">
        <w:trPr>
          <w:trHeight w:val="332"/>
        </w:trPr>
        <w:tc>
          <w:tcPr>
            <w:tcW w:w="2830" w:type="dxa"/>
            <w:gridSpan w:val="2"/>
          </w:tcPr>
          <w:p w14:paraId="61467FD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Prostřít stůl pro běžné stolování</w:t>
            </w:r>
          </w:p>
        </w:tc>
        <w:tc>
          <w:tcPr>
            <w:tcW w:w="4205" w:type="dxa"/>
            <w:gridSpan w:val="2"/>
          </w:tcPr>
          <w:p w14:paraId="68A3AAE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Pozorování názorné ukázky prostírání</w:t>
            </w:r>
          </w:p>
          <w:p w14:paraId="69DF6E0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Snaha o účast na přípravě prostírání ke stolování</w:t>
            </w:r>
          </w:p>
          <w:p w14:paraId="3B8CD8C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chování při stolování</w:t>
            </w:r>
          </w:p>
        </w:tc>
        <w:tc>
          <w:tcPr>
            <w:tcW w:w="4205" w:type="dxa"/>
            <w:gridSpan w:val="2"/>
          </w:tcPr>
          <w:p w14:paraId="2565737C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Pomoc při prostírání, stolování, úklid stolu</w:t>
            </w:r>
          </w:p>
          <w:p w14:paraId="400C151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správného chování při stolování</w:t>
            </w:r>
          </w:p>
        </w:tc>
        <w:tc>
          <w:tcPr>
            <w:tcW w:w="4206" w:type="dxa"/>
          </w:tcPr>
          <w:p w14:paraId="2A910FC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Podle schopností žáků prostírání a úklid stolu</w:t>
            </w:r>
          </w:p>
        </w:tc>
      </w:tr>
      <w:tr w:rsidR="00FD4FA1" w:rsidRPr="00FD4FA1" w14:paraId="43914D0D" w14:textId="77777777" w:rsidTr="006E0105">
        <w:trPr>
          <w:trHeight w:val="1250"/>
        </w:trPr>
        <w:tc>
          <w:tcPr>
            <w:tcW w:w="2830" w:type="dxa"/>
            <w:gridSpan w:val="2"/>
          </w:tcPr>
          <w:p w14:paraId="0A0B683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Zvládnout nákup </w:t>
            </w:r>
          </w:p>
          <w:p w14:paraId="72AA2666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 uložení základních potravin</w:t>
            </w:r>
          </w:p>
        </w:tc>
        <w:tc>
          <w:tcPr>
            <w:tcW w:w="4205" w:type="dxa"/>
            <w:gridSpan w:val="2"/>
          </w:tcPr>
          <w:p w14:paraId="0490132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Pozorování v nákupním středisku</w:t>
            </w:r>
          </w:p>
          <w:p w14:paraId="263AF7C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Poznávání obalů potravin</w:t>
            </w:r>
          </w:p>
          <w:p w14:paraId="3F3FC9B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Třídění potravin a obalů potravin</w:t>
            </w:r>
          </w:p>
        </w:tc>
        <w:tc>
          <w:tcPr>
            <w:tcW w:w="4205" w:type="dxa"/>
            <w:gridSpan w:val="2"/>
          </w:tcPr>
          <w:p w14:paraId="0D2A04B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Společné nakupování </w:t>
            </w:r>
          </w:p>
          <w:p w14:paraId="2004944A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 ukládání základních potravin</w:t>
            </w:r>
          </w:p>
          <w:p w14:paraId="6AB9954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Třídění potravin</w:t>
            </w:r>
          </w:p>
        </w:tc>
        <w:tc>
          <w:tcPr>
            <w:tcW w:w="4206" w:type="dxa"/>
          </w:tcPr>
          <w:p w14:paraId="6C9FA53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Podle schopností žáků nakupování potravin (rozlišení základních druhů, orientace v obchodě), skladování potravin</w:t>
            </w:r>
          </w:p>
        </w:tc>
      </w:tr>
      <w:tr w:rsidR="00FD4FA1" w:rsidRPr="00FD4FA1" w14:paraId="69EF7982" w14:textId="77777777" w:rsidTr="006E0105">
        <w:trPr>
          <w:trHeight w:val="1212"/>
        </w:trPr>
        <w:tc>
          <w:tcPr>
            <w:tcW w:w="2830" w:type="dxa"/>
            <w:gridSpan w:val="2"/>
          </w:tcPr>
          <w:p w14:paraId="3845B62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Připravit jednoduchý pokrm podle pokynů</w:t>
            </w:r>
          </w:p>
        </w:tc>
        <w:tc>
          <w:tcPr>
            <w:tcW w:w="4205" w:type="dxa"/>
            <w:gridSpan w:val="2"/>
          </w:tcPr>
          <w:p w14:paraId="6568D1A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Oční, hmatový a čichový kontakt s potravinami a nápoji</w:t>
            </w:r>
          </w:p>
          <w:p w14:paraId="013EC57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Příprava jednoduchých studených pokrmů</w:t>
            </w:r>
          </w:p>
        </w:tc>
        <w:tc>
          <w:tcPr>
            <w:tcW w:w="4205" w:type="dxa"/>
            <w:gridSpan w:val="2"/>
          </w:tcPr>
          <w:p w14:paraId="602A0DA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Příprava nápojů pomocí názoru a ukázky</w:t>
            </w:r>
          </w:p>
          <w:p w14:paraId="485A3B4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Příprava jednoduchých studených i teplých pokrmů</w:t>
            </w:r>
          </w:p>
        </w:tc>
        <w:tc>
          <w:tcPr>
            <w:tcW w:w="4206" w:type="dxa"/>
          </w:tcPr>
          <w:p w14:paraId="489FD00E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Příprava studených </w:t>
            </w:r>
          </w:p>
          <w:p w14:paraId="35FD7FB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 teplých nápojů</w:t>
            </w:r>
          </w:p>
          <w:p w14:paraId="5918F554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Příprava studených </w:t>
            </w:r>
          </w:p>
          <w:p w14:paraId="2D8888A9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 teplých pokrmů</w:t>
            </w:r>
          </w:p>
        </w:tc>
      </w:tr>
      <w:tr w:rsidR="00FD4FA1" w:rsidRPr="00FD4FA1" w14:paraId="11F8D02D" w14:textId="77777777" w:rsidTr="006E0105">
        <w:trPr>
          <w:trHeight w:val="757"/>
        </w:trPr>
        <w:tc>
          <w:tcPr>
            <w:tcW w:w="2830" w:type="dxa"/>
            <w:gridSpan w:val="2"/>
          </w:tcPr>
          <w:p w14:paraId="23156052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Dodržovat zásady hygieny a bezpečnosti při práci v domácnosti</w:t>
            </w:r>
          </w:p>
        </w:tc>
        <w:tc>
          <w:tcPr>
            <w:tcW w:w="4205" w:type="dxa"/>
            <w:gridSpan w:val="2"/>
          </w:tcPr>
          <w:p w14:paraId="061CF971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Oční a hmatový kontakt s předměty a nástroji, které jsou nebezpečné (nebezpečí zranění)</w:t>
            </w:r>
          </w:p>
          <w:p w14:paraId="209A1AC0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Hygienické zásady při práci s potravinami</w:t>
            </w:r>
          </w:p>
        </w:tc>
        <w:tc>
          <w:tcPr>
            <w:tcW w:w="4205" w:type="dxa"/>
            <w:gridSpan w:val="2"/>
          </w:tcPr>
          <w:p w14:paraId="5301022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Seznámení s ochrannými pomůckami při práci v domácnosti</w:t>
            </w:r>
          </w:p>
          <w:p w14:paraId="68BC7A2B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Nebezpečné nástroje</w:t>
            </w:r>
          </w:p>
          <w:p w14:paraId="21A7A1F5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 přístroje, Nebezpečné prostředky pro práci v domácnosti</w:t>
            </w:r>
          </w:p>
          <w:p w14:paraId="36FD01C8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Hygienické zásady při práci s potravinami</w:t>
            </w:r>
          </w:p>
        </w:tc>
        <w:tc>
          <w:tcPr>
            <w:tcW w:w="4206" w:type="dxa"/>
          </w:tcPr>
          <w:p w14:paraId="233A1DF7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Dodržování zásad hygieny a bezpečnosti při práci v domácnosti</w:t>
            </w:r>
          </w:p>
          <w:p w14:paraId="079C4B13" w14:textId="77777777" w:rsidR="00FD4FA1" w:rsidRPr="00FD4FA1" w:rsidRDefault="00FD4FA1" w:rsidP="00FD4F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FD4F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Rozpoznání nebezpečných nástrojů a prostředků pro domácnost </w:t>
            </w:r>
          </w:p>
        </w:tc>
      </w:tr>
      <w:bookmarkEnd w:id="41"/>
    </w:tbl>
    <w:p w14:paraId="113F1DF2" w14:textId="50AEC0AA" w:rsidR="00BF6818" w:rsidRDefault="00BF6818"/>
    <w:sectPr w:rsidR="00BF6818" w:rsidSect="00C4340B">
      <w:pgSz w:w="16838" w:h="11906" w:orient="landscape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81C37" w14:textId="77777777" w:rsidR="007D6C8F" w:rsidRDefault="007D6C8F" w:rsidP="00FA2B70">
      <w:pPr>
        <w:spacing w:after="0" w:line="240" w:lineRule="auto"/>
      </w:pPr>
      <w:r>
        <w:separator/>
      </w:r>
    </w:p>
  </w:endnote>
  <w:endnote w:type="continuationSeparator" w:id="0">
    <w:p w14:paraId="3C110BD4" w14:textId="77777777" w:rsidR="007D6C8F" w:rsidRDefault="007D6C8F" w:rsidP="00FA2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7268229"/>
      <w:docPartObj>
        <w:docPartGallery w:val="Page Numbers (Bottom of Page)"/>
        <w:docPartUnique/>
      </w:docPartObj>
    </w:sdtPr>
    <w:sdtEndPr/>
    <w:sdtContent>
      <w:p w14:paraId="5C8D1C84" w14:textId="0B7F499E" w:rsidR="00FA2B70" w:rsidRDefault="00FA2B70" w:rsidP="00FA2B70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4022CE" w14:textId="77777777" w:rsidR="00FA2B70" w:rsidRDefault="00FA2B70" w:rsidP="00FA2B70">
    <w:pPr>
      <w:pStyle w:val="Zp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DDD1D" w14:textId="77777777" w:rsidR="007D6C8F" w:rsidRDefault="007D6C8F" w:rsidP="00FA2B70">
      <w:pPr>
        <w:spacing w:after="0" w:line="240" w:lineRule="auto"/>
      </w:pPr>
      <w:r>
        <w:separator/>
      </w:r>
    </w:p>
  </w:footnote>
  <w:footnote w:type="continuationSeparator" w:id="0">
    <w:p w14:paraId="3B563A74" w14:textId="77777777" w:rsidR="007D6C8F" w:rsidRDefault="007D6C8F" w:rsidP="00FA2B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5F944FB"/>
    <w:multiLevelType w:val="hybridMultilevel"/>
    <w:tmpl w:val="3098B5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C25EB"/>
    <w:multiLevelType w:val="hybridMultilevel"/>
    <w:tmpl w:val="BB9CC1BE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81388F"/>
    <w:multiLevelType w:val="hybridMultilevel"/>
    <w:tmpl w:val="23442BD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27F7B"/>
    <w:multiLevelType w:val="hybridMultilevel"/>
    <w:tmpl w:val="D2463E8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E516F8"/>
    <w:multiLevelType w:val="hybridMultilevel"/>
    <w:tmpl w:val="B162B1D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362A8"/>
    <w:multiLevelType w:val="hybridMultilevel"/>
    <w:tmpl w:val="2EE67AB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88C3800"/>
    <w:multiLevelType w:val="hybridMultilevel"/>
    <w:tmpl w:val="0B0AD04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09B5D1F"/>
    <w:multiLevelType w:val="hybridMultilevel"/>
    <w:tmpl w:val="55EA7E00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5FC466D"/>
    <w:multiLevelType w:val="hybridMultilevel"/>
    <w:tmpl w:val="25EC47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B93DD0"/>
    <w:multiLevelType w:val="hybridMultilevel"/>
    <w:tmpl w:val="5FFE163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3AC83987"/>
    <w:multiLevelType w:val="hybridMultilevel"/>
    <w:tmpl w:val="5282DF7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72A4E"/>
    <w:multiLevelType w:val="multilevel"/>
    <w:tmpl w:val="369EA642"/>
    <w:lvl w:ilvl="0">
      <w:start w:val="10"/>
      <w:numFmt w:val="decimal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DBD470A"/>
    <w:multiLevelType w:val="hybridMultilevel"/>
    <w:tmpl w:val="FFD2B4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4A0686C"/>
    <w:multiLevelType w:val="hybridMultilevel"/>
    <w:tmpl w:val="732AACC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8819C4"/>
    <w:multiLevelType w:val="hybridMultilevel"/>
    <w:tmpl w:val="35BE24BE"/>
    <w:lvl w:ilvl="0" w:tplc="040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47944AA9"/>
    <w:multiLevelType w:val="hybridMultilevel"/>
    <w:tmpl w:val="D1C4E28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87247"/>
    <w:multiLevelType w:val="hybridMultilevel"/>
    <w:tmpl w:val="BB3802F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AE5260"/>
    <w:multiLevelType w:val="hybridMultilevel"/>
    <w:tmpl w:val="C42A207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5B923191"/>
    <w:multiLevelType w:val="hybridMultilevel"/>
    <w:tmpl w:val="8EA86F0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995066"/>
    <w:multiLevelType w:val="hybridMultilevel"/>
    <w:tmpl w:val="537E718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02D598E"/>
    <w:multiLevelType w:val="hybridMultilevel"/>
    <w:tmpl w:val="B8B0DC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ADB2CAD"/>
    <w:multiLevelType w:val="hybridMultilevel"/>
    <w:tmpl w:val="0992986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B2CE9"/>
    <w:multiLevelType w:val="hybridMultilevel"/>
    <w:tmpl w:val="B12C9716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BCA0122"/>
    <w:multiLevelType w:val="hybridMultilevel"/>
    <w:tmpl w:val="BFDA909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47" w15:restartNumberingAfterBreak="0">
    <w:nsid w:val="6CA537A3"/>
    <w:multiLevelType w:val="hybridMultilevel"/>
    <w:tmpl w:val="0B669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49" w15:restartNumberingAfterBreak="0">
    <w:nsid w:val="719B15EE"/>
    <w:multiLevelType w:val="hybridMultilevel"/>
    <w:tmpl w:val="D6EA6E92"/>
    <w:lvl w:ilvl="0" w:tplc="585058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73D17105"/>
    <w:multiLevelType w:val="hybridMultilevel"/>
    <w:tmpl w:val="3DF2F9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6375F2"/>
    <w:multiLevelType w:val="hybridMultilevel"/>
    <w:tmpl w:val="1836576E"/>
    <w:lvl w:ilvl="0" w:tplc="040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46"/>
  </w:num>
  <w:num w:numId="4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52"/>
  </w:num>
  <w:num w:numId="7">
    <w:abstractNumId w:val="26"/>
  </w:num>
  <w:num w:numId="8">
    <w:abstractNumId w:val="9"/>
  </w:num>
  <w:num w:numId="9">
    <w:abstractNumId w:val="34"/>
  </w:num>
  <w:num w:numId="10">
    <w:abstractNumId w:val="37"/>
  </w:num>
  <w:num w:numId="11">
    <w:abstractNumId w:val="47"/>
  </w:num>
  <w:num w:numId="12">
    <w:abstractNumId w:val="24"/>
  </w:num>
  <w:num w:numId="13">
    <w:abstractNumId w:val="31"/>
  </w:num>
  <w:num w:numId="14">
    <w:abstractNumId w:val="49"/>
  </w:num>
  <w:num w:numId="15">
    <w:abstractNumId w:val="41"/>
  </w:num>
  <w:num w:numId="16">
    <w:abstractNumId w:val="45"/>
  </w:num>
  <w:num w:numId="17">
    <w:abstractNumId w:val="23"/>
  </w:num>
  <w:num w:numId="18">
    <w:abstractNumId w:val="5"/>
  </w:num>
  <w:num w:numId="19">
    <w:abstractNumId w:val="33"/>
  </w:num>
  <w:num w:numId="20">
    <w:abstractNumId w:val="43"/>
  </w:num>
  <w:num w:numId="21">
    <w:abstractNumId w:val="38"/>
  </w:num>
  <w:num w:numId="22">
    <w:abstractNumId w:val="29"/>
  </w:num>
  <w:num w:numId="23">
    <w:abstractNumId w:val="10"/>
  </w:num>
  <w:num w:numId="24">
    <w:abstractNumId w:val="20"/>
  </w:num>
  <w:num w:numId="25">
    <w:abstractNumId w:val="4"/>
  </w:num>
  <w:num w:numId="26">
    <w:abstractNumId w:val="21"/>
  </w:num>
  <w:num w:numId="27">
    <w:abstractNumId w:val="35"/>
  </w:num>
  <w:num w:numId="28">
    <w:abstractNumId w:val="6"/>
  </w:num>
  <w:num w:numId="29">
    <w:abstractNumId w:val="17"/>
  </w:num>
  <w:num w:numId="30">
    <w:abstractNumId w:val="3"/>
  </w:num>
  <w:num w:numId="31">
    <w:abstractNumId w:val="51"/>
  </w:num>
  <w:num w:numId="32">
    <w:abstractNumId w:val="30"/>
  </w:num>
  <w:num w:numId="33">
    <w:abstractNumId w:val="25"/>
  </w:num>
  <w:num w:numId="34">
    <w:abstractNumId w:val="39"/>
  </w:num>
  <w:num w:numId="35">
    <w:abstractNumId w:val="36"/>
  </w:num>
  <w:num w:numId="36">
    <w:abstractNumId w:val="1"/>
  </w:num>
  <w:num w:numId="37">
    <w:abstractNumId w:val="14"/>
  </w:num>
  <w:num w:numId="38">
    <w:abstractNumId w:val="50"/>
  </w:num>
  <w:num w:numId="39">
    <w:abstractNumId w:val="18"/>
  </w:num>
  <w:num w:numId="40">
    <w:abstractNumId w:val="2"/>
  </w:num>
  <w:num w:numId="41">
    <w:abstractNumId w:val="7"/>
  </w:num>
  <w:num w:numId="42">
    <w:abstractNumId w:val="11"/>
  </w:num>
  <w:num w:numId="43">
    <w:abstractNumId w:val="19"/>
  </w:num>
  <w:num w:numId="44">
    <w:abstractNumId w:val="27"/>
  </w:num>
  <w:num w:numId="45">
    <w:abstractNumId w:val="28"/>
  </w:num>
  <w:num w:numId="46">
    <w:abstractNumId w:val="15"/>
  </w:num>
  <w:num w:numId="47">
    <w:abstractNumId w:val="40"/>
  </w:num>
  <w:num w:numId="48">
    <w:abstractNumId w:val="48"/>
  </w:num>
  <w:num w:numId="49">
    <w:abstractNumId w:val="16"/>
  </w:num>
  <w:num w:numId="50">
    <w:abstractNumId w:val="13"/>
  </w:num>
  <w:num w:numId="51">
    <w:abstractNumId w:val="0"/>
  </w:num>
  <w:num w:numId="52">
    <w:abstractNumId w:val="8"/>
  </w:num>
  <w:num w:numId="53">
    <w:abstractNumId w:val="1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FA1"/>
    <w:rsid w:val="00194102"/>
    <w:rsid w:val="002B712A"/>
    <w:rsid w:val="00401AA2"/>
    <w:rsid w:val="006E0105"/>
    <w:rsid w:val="007D6C8F"/>
    <w:rsid w:val="00BF354D"/>
    <w:rsid w:val="00BF6818"/>
    <w:rsid w:val="00C17362"/>
    <w:rsid w:val="00C4340B"/>
    <w:rsid w:val="00D30169"/>
    <w:rsid w:val="00FA2B70"/>
    <w:rsid w:val="00FD4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0FF0C7"/>
  <w15:chartTrackingRefBased/>
  <w15:docId w15:val="{93A25D89-8223-4978-80C7-FA778C83E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FD4FA1"/>
    <w:pPr>
      <w:keepNext/>
      <w:numPr>
        <w:numId w:val="44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"/>
    <w:unhideWhenUsed/>
    <w:qFormat/>
    <w:rsid w:val="00FD4FA1"/>
    <w:pPr>
      <w:keepNext/>
      <w:keepLines/>
      <w:numPr>
        <w:ilvl w:val="1"/>
        <w:numId w:val="44"/>
      </w:numPr>
      <w:spacing w:before="40" w:after="120" w:line="240" w:lineRule="auto"/>
      <w:outlineLvl w:val="1"/>
    </w:pPr>
    <w:rPr>
      <w:rFonts w:ascii="Times New Roman" w:eastAsiaTheme="majorEastAsia" w:hAnsi="Times New Roman" w:cstheme="majorBidi"/>
      <w:b/>
      <w:kern w:val="0"/>
      <w:sz w:val="36"/>
      <w:szCs w:val="26"/>
      <w:lang w:eastAsia="cs-CZ"/>
      <w14:ligatures w14:val="none"/>
    </w:rPr>
  </w:style>
  <w:style w:type="paragraph" w:styleId="Nadpis3">
    <w:name w:val="heading 3"/>
    <w:basedOn w:val="Normln"/>
    <w:next w:val="Normln"/>
    <w:link w:val="Nadpis3Char"/>
    <w:unhideWhenUsed/>
    <w:qFormat/>
    <w:rsid w:val="00FD4FA1"/>
    <w:pPr>
      <w:keepNext/>
      <w:keepLines/>
      <w:numPr>
        <w:ilvl w:val="2"/>
        <w:numId w:val="24"/>
      </w:numPr>
      <w:spacing w:before="40" w:after="120" w:line="240" w:lineRule="auto"/>
      <w:outlineLvl w:val="2"/>
    </w:pPr>
    <w:rPr>
      <w:rFonts w:ascii="Times New Roman" w:eastAsia="Times New Roman" w:hAnsi="Times New Roman" w:cstheme="majorBidi"/>
      <w:b/>
      <w:i/>
      <w:kern w:val="0"/>
      <w:sz w:val="36"/>
      <w:szCs w:val="24"/>
      <w:u w:val="single"/>
      <w:lang w:eastAsia="cs-CZ"/>
      <w14:ligatures w14:val="none"/>
    </w:rPr>
  </w:style>
  <w:style w:type="paragraph" w:styleId="Nadpis4">
    <w:name w:val="heading 4"/>
    <w:basedOn w:val="Normln"/>
    <w:next w:val="Normln"/>
    <w:link w:val="Nadpis4Char"/>
    <w:unhideWhenUsed/>
    <w:qFormat/>
    <w:rsid w:val="00FD4FA1"/>
    <w:pPr>
      <w:keepNext/>
      <w:keepLines/>
      <w:numPr>
        <w:ilvl w:val="3"/>
        <w:numId w:val="44"/>
      </w:numPr>
      <w:spacing w:before="40" w:after="120" w:line="240" w:lineRule="auto"/>
      <w:outlineLvl w:val="3"/>
    </w:pPr>
    <w:rPr>
      <w:rFonts w:ascii="Times New Roman" w:hAnsi="Times New Roman" w:cstheme="majorBidi"/>
      <w:b/>
      <w:i/>
      <w:kern w:val="0"/>
      <w:sz w:val="32"/>
      <w:szCs w:val="24"/>
      <w14:ligatures w14:val="none"/>
    </w:rPr>
  </w:style>
  <w:style w:type="paragraph" w:styleId="Nadpis5">
    <w:name w:val="heading 5"/>
    <w:basedOn w:val="Nadpis2"/>
    <w:next w:val="Normln"/>
    <w:link w:val="Nadpis5Char"/>
    <w:unhideWhenUsed/>
    <w:rsid w:val="00FD4FA1"/>
    <w:pPr>
      <w:outlineLvl w:val="4"/>
    </w:pPr>
    <w:rPr>
      <w:sz w:val="24"/>
      <w:szCs w:val="24"/>
      <w:u w:val="singl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FD4FA1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FD4FA1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FD4FA1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FD4FA1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FD4FA1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rsid w:val="00FD4FA1"/>
    <w:rPr>
      <w:rFonts w:ascii="Times New Roman" w:eastAsiaTheme="majorEastAsia" w:hAnsi="Times New Roman" w:cstheme="majorBidi"/>
      <w:b/>
      <w:kern w:val="0"/>
      <w:sz w:val="36"/>
      <w:szCs w:val="26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rsid w:val="00FD4FA1"/>
    <w:rPr>
      <w:rFonts w:ascii="Times New Roman" w:eastAsia="Times New Roman" w:hAnsi="Times New Roman" w:cstheme="majorBidi"/>
      <w:b/>
      <w:i/>
      <w:kern w:val="0"/>
      <w:sz w:val="36"/>
      <w:szCs w:val="24"/>
      <w:u w:val="single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rsid w:val="00FD4FA1"/>
    <w:rPr>
      <w:rFonts w:ascii="Times New Roman" w:hAnsi="Times New Roman" w:cstheme="majorBidi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FD4FA1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FD4FA1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FD4FA1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FD4FA1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FD4FA1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FD4FA1"/>
  </w:style>
  <w:style w:type="paragraph" w:styleId="Nzev">
    <w:name w:val="Title"/>
    <w:basedOn w:val="Normln"/>
    <w:link w:val="NzevChar"/>
    <w:uiPriority w:val="99"/>
    <w:qFormat/>
    <w:rsid w:val="00FD4FA1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FD4FA1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FD4FA1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FD4FA1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iPriority w:val="1"/>
    <w:unhideWhenUsed/>
    <w:qFormat/>
    <w:rsid w:val="00FD4FA1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FD4FA1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FD4FA1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FD4FA1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FD4FA1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FD4FA1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FD4FA1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FD4FA1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FD4FA1"/>
    <w:pPr>
      <w:spacing w:after="0" w:line="240" w:lineRule="auto"/>
    </w:pPr>
    <w:rPr>
      <w:rFonts w:eastAsiaTheme="minorEastAsia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1"/>
    <w:qFormat/>
    <w:rsid w:val="00FD4FA1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FD4FA1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FD4FA1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FD4FA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FD4FA1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FD4FA1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obsahu">
    <w:name w:val="TOC Heading"/>
    <w:basedOn w:val="Nadpis1"/>
    <w:next w:val="Normln"/>
    <w:uiPriority w:val="39"/>
    <w:unhideWhenUsed/>
    <w:rsid w:val="00FD4FA1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Obsah1">
    <w:name w:val="toc 1"/>
    <w:basedOn w:val="Normln"/>
    <w:next w:val="Normln"/>
    <w:autoRedefine/>
    <w:uiPriority w:val="39"/>
    <w:unhideWhenUsed/>
    <w:rsid w:val="00FD4FA1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theme="minorHAnsi"/>
      <w:b/>
      <w:bCs/>
      <w:iCs/>
      <w:noProof/>
      <w:kern w:val="0"/>
      <w:sz w:val="24"/>
      <w:szCs w:val="24"/>
      <w:lang w:eastAsia="cs-CZ"/>
      <w14:ligatures w14:val="none"/>
    </w:rPr>
  </w:style>
  <w:style w:type="paragraph" w:styleId="Obsah2">
    <w:name w:val="toc 2"/>
    <w:basedOn w:val="Normln"/>
    <w:next w:val="Normln"/>
    <w:autoRedefine/>
    <w:uiPriority w:val="39"/>
    <w:unhideWhenUsed/>
    <w:rsid w:val="00FD4FA1"/>
    <w:pPr>
      <w:spacing w:before="120" w:after="0" w:line="240" w:lineRule="auto"/>
      <w:ind w:left="240" w:firstLine="709"/>
    </w:pPr>
    <w:rPr>
      <w:rFonts w:eastAsia="Times New Roman" w:cstheme="minorHAns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FD4FA1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FD4FA1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FD4FA1"/>
    <w:rPr>
      <w:color w:val="954F72" w:themeColor="followedHyperlink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FD4FA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FD4FA1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FD4FA1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FD4FA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FD4FA1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FD4FA1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FD4FA1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FD4FA1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FD4FA1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FD4FA1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FD4FA1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FD4FA1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FD4FA1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FD4F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FD4FA1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D4FA1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D4FA1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FD4FA1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FD4FA1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Obsah4">
    <w:name w:val="toc 4"/>
    <w:basedOn w:val="Normln"/>
    <w:next w:val="Normln"/>
    <w:autoRedefine/>
    <w:uiPriority w:val="39"/>
    <w:unhideWhenUsed/>
    <w:rsid w:val="00FD4FA1"/>
    <w:pPr>
      <w:spacing w:after="0" w:line="240" w:lineRule="auto"/>
      <w:ind w:left="720" w:firstLine="709"/>
    </w:pPr>
    <w:rPr>
      <w:rFonts w:eastAsia="Times New Roman" w:cstheme="minorHAnsi"/>
      <w:kern w:val="0"/>
      <w:sz w:val="20"/>
      <w:szCs w:val="20"/>
      <w:lang w:eastAsia="cs-CZ"/>
      <w14:ligatures w14:val="none"/>
    </w:rPr>
  </w:style>
  <w:style w:type="paragraph" w:styleId="Obsah5">
    <w:name w:val="toc 5"/>
    <w:basedOn w:val="Normln"/>
    <w:next w:val="Normln"/>
    <w:autoRedefine/>
    <w:uiPriority w:val="39"/>
    <w:unhideWhenUsed/>
    <w:rsid w:val="00FD4FA1"/>
    <w:pPr>
      <w:spacing w:after="0" w:line="240" w:lineRule="auto"/>
      <w:ind w:left="960" w:firstLine="709"/>
    </w:pPr>
    <w:rPr>
      <w:rFonts w:eastAsia="Times New Roman" w:cstheme="minorHAnsi"/>
      <w:kern w:val="0"/>
      <w:sz w:val="20"/>
      <w:szCs w:val="20"/>
      <w:lang w:eastAsia="cs-CZ"/>
      <w14:ligatures w14:val="none"/>
    </w:rPr>
  </w:style>
  <w:style w:type="paragraph" w:styleId="Obsah6">
    <w:name w:val="toc 6"/>
    <w:basedOn w:val="Normln"/>
    <w:next w:val="Normln"/>
    <w:autoRedefine/>
    <w:uiPriority w:val="39"/>
    <w:unhideWhenUsed/>
    <w:rsid w:val="00FD4FA1"/>
    <w:pPr>
      <w:spacing w:after="0" w:line="240" w:lineRule="auto"/>
      <w:ind w:left="1200" w:firstLine="709"/>
    </w:pPr>
    <w:rPr>
      <w:rFonts w:eastAsia="Times New Roman" w:cstheme="minorHAnsi"/>
      <w:kern w:val="0"/>
      <w:sz w:val="20"/>
      <w:szCs w:val="20"/>
      <w:lang w:eastAsia="cs-CZ"/>
      <w14:ligatures w14:val="none"/>
    </w:rPr>
  </w:style>
  <w:style w:type="paragraph" w:styleId="Obsah7">
    <w:name w:val="toc 7"/>
    <w:basedOn w:val="Normln"/>
    <w:next w:val="Normln"/>
    <w:autoRedefine/>
    <w:uiPriority w:val="39"/>
    <w:unhideWhenUsed/>
    <w:rsid w:val="00FD4FA1"/>
    <w:pPr>
      <w:spacing w:after="0" w:line="240" w:lineRule="auto"/>
      <w:ind w:left="1440" w:firstLine="709"/>
    </w:pPr>
    <w:rPr>
      <w:rFonts w:eastAsia="Times New Roman" w:cstheme="minorHAnsi"/>
      <w:kern w:val="0"/>
      <w:sz w:val="20"/>
      <w:szCs w:val="20"/>
      <w:lang w:eastAsia="cs-CZ"/>
      <w14:ligatures w14:val="none"/>
    </w:rPr>
  </w:style>
  <w:style w:type="paragraph" w:styleId="Obsah8">
    <w:name w:val="toc 8"/>
    <w:basedOn w:val="Normln"/>
    <w:next w:val="Normln"/>
    <w:autoRedefine/>
    <w:uiPriority w:val="39"/>
    <w:unhideWhenUsed/>
    <w:rsid w:val="00FD4FA1"/>
    <w:pPr>
      <w:spacing w:after="0" w:line="240" w:lineRule="auto"/>
      <w:ind w:left="1680" w:firstLine="709"/>
    </w:pPr>
    <w:rPr>
      <w:rFonts w:eastAsia="Times New Roman" w:cstheme="minorHAnsi"/>
      <w:kern w:val="0"/>
      <w:sz w:val="20"/>
      <w:szCs w:val="20"/>
      <w:lang w:eastAsia="cs-CZ"/>
      <w14:ligatures w14:val="none"/>
    </w:rPr>
  </w:style>
  <w:style w:type="paragraph" w:styleId="Obsah9">
    <w:name w:val="toc 9"/>
    <w:basedOn w:val="Normln"/>
    <w:next w:val="Normln"/>
    <w:autoRedefine/>
    <w:uiPriority w:val="39"/>
    <w:unhideWhenUsed/>
    <w:rsid w:val="00FD4FA1"/>
    <w:pPr>
      <w:spacing w:after="0" w:line="240" w:lineRule="auto"/>
      <w:ind w:left="1920" w:firstLine="709"/>
    </w:pPr>
    <w:rPr>
      <w:rFonts w:eastAsia="Times New Roman" w:cstheme="minorHAns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FD4FA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FD4FA1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FD4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FD4FA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FD4FA1"/>
    <w:pPr>
      <w:numPr>
        <w:numId w:val="32"/>
      </w:numPr>
    </w:pPr>
  </w:style>
  <w:style w:type="paragraph" w:customStyle="1" w:styleId="VetvtextuRVPZV">
    <w:name w:val="Výčet v textu_RVPZV"/>
    <w:basedOn w:val="Normln"/>
    <w:rsid w:val="00FD4FA1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FD4FA1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FD4FA1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FD4FA1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FD4FA1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FD4FA1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FD4FA1"/>
    <w:pPr>
      <w:numPr>
        <w:numId w:val="33"/>
      </w:numPr>
    </w:pPr>
  </w:style>
  <w:style w:type="numbering" w:customStyle="1" w:styleId="CurrentList3">
    <w:name w:val="Current List3"/>
    <w:uiPriority w:val="99"/>
    <w:rsid w:val="00FD4FA1"/>
    <w:pPr>
      <w:numPr>
        <w:numId w:val="34"/>
      </w:numPr>
    </w:pPr>
  </w:style>
  <w:style w:type="numbering" w:customStyle="1" w:styleId="CurrentList4">
    <w:name w:val="Current List4"/>
    <w:uiPriority w:val="99"/>
    <w:rsid w:val="00FD4FA1"/>
    <w:pPr>
      <w:numPr>
        <w:numId w:val="35"/>
      </w:numPr>
    </w:pPr>
  </w:style>
  <w:style w:type="numbering" w:customStyle="1" w:styleId="CurrentList5">
    <w:name w:val="Current List5"/>
    <w:uiPriority w:val="99"/>
    <w:rsid w:val="00FD4FA1"/>
    <w:pPr>
      <w:numPr>
        <w:numId w:val="36"/>
      </w:numPr>
    </w:pPr>
  </w:style>
  <w:style w:type="numbering" w:customStyle="1" w:styleId="CurrentList6">
    <w:name w:val="Current List6"/>
    <w:uiPriority w:val="99"/>
    <w:rsid w:val="00FD4FA1"/>
    <w:pPr>
      <w:numPr>
        <w:numId w:val="37"/>
      </w:numPr>
    </w:pPr>
  </w:style>
  <w:style w:type="numbering" w:customStyle="1" w:styleId="CurrentList7">
    <w:name w:val="Current List7"/>
    <w:uiPriority w:val="99"/>
    <w:rsid w:val="00FD4FA1"/>
    <w:pPr>
      <w:numPr>
        <w:numId w:val="38"/>
      </w:numPr>
    </w:pPr>
  </w:style>
  <w:style w:type="numbering" w:customStyle="1" w:styleId="CurrentList8">
    <w:name w:val="Current List8"/>
    <w:uiPriority w:val="99"/>
    <w:rsid w:val="00FD4FA1"/>
    <w:pPr>
      <w:numPr>
        <w:numId w:val="39"/>
      </w:numPr>
    </w:pPr>
  </w:style>
  <w:style w:type="numbering" w:customStyle="1" w:styleId="CurrentList9">
    <w:name w:val="Current List9"/>
    <w:uiPriority w:val="99"/>
    <w:rsid w:val="00FD4FA1"/>
    <w:pPr>
      <w:numPr>
        <w:numId w:val="40"/>
      </w:numPr>
    </w:pPr>
  </w:style>
  <w:style w:type="numbering" w:customStyle="1" w:styleId="CurrentList10">
    <w:name w:val="Current List10"/>
    <w:uiPriority w:val="99"/>
    <w:rsid w:val="00FD4FA1"/>
    <w:pPr>
      <w:numPr>
        <w:numId w:val="41"/>
      </w:numPr>
    </w:pPr>
  </w:style>
  <w:style w:type="numbering" w:customStyle="1" w:styleId="CurrentList11">
    <w:name w:val="Current List11"/>
    <w:uiPriority w:val="99"/>
    <w:rsid w:val="00FD4FA1"/>
    <w:pPr>
      <w:numPr>
        <w:numId w:val="42"/>
      </w:numPr>
    </w:pPr>
  </w:style>
  <w:style w:type="numbering" w:customStyle="1" w:styleId="CurrentList12">
    <w:name w:val="Current List12"/>
    <w:uiPriority w:val="99"/>
    <w:rsid w:val="00FD4FA1"/>
    <w:pPr>
      <w:numPr>
        <w:numId w:val="43"/>
      </w:numPr>
    </w:pPr>
  </w:style>
  <w:style w:type="numbering" w:customStyle="1" w:styleId="CurrentList13">
    <w:name w:val="Current List13"/>
    <w:uiPriority w:val="99"/>
    <w:rsid w:val="00FD4FA1"/>
    <w:pPr>
      <w:numPr>
        <w:numId w:val="45"/>
      </w:numPr>
    </w:pPr>
  </w:style>
  <w:style w:type="numbering" w:customStyle="1" w:styleId="CurrentList14">
    <w:name w:val="Current List14"/>
    <w:uiPriority w:val="99"/>
    <w:rsid w:val="00FD4FA1"/>
    <w:pPr>
      <w:numPr>
        <w:numId w:val="46"/>
      </w:numPr>
    </w:pPr>
  </w:style>
  <w:style w:type="numbering" w:customStyle="1" w:styleId="CurrentList15">
    <w:name w:val="Current List15"/>
    <w:uiPriority w:val="99"/>
    <w:rsid w:val="00FD4FA1"/>
    <w:pPr>
      <w:numPr>
        <w:numId w:val="47"/>
      </w:numPr>
    </w:pPr>
  </w:style>
  <w:style w:type="numbering" w:customStyle="1" w:styleId="CurrentList16">
    <w:name w:val="Current List16"/>
    <w:uiPriority w:val="99"/>
    <w:rsid w:val="00FD4FA1"/>
    <w:pPr>
      <w:numPr>
        <w:numId w:val="48"/>
      </w:numPr>
    </w:pPr>
  </w:style>
  <w:style w:type="numbering" w:customStyle="1" w:styleId="CurrentList18">
    <w:name w:val="Current List18"/>
    <w:uiPriority w:val="99"/>
    <w:rsid w:val="00FD4FA1"/>
    <w:pPr>
      <w:numPr>
        <w:numId w:val="50"/>
      </w:numPr>
    </w:pPr>
  </w:style>
  <w:style w:type="numbering" w:customStyle="1" w:styleId="CurrentList17">
    <w:name w:val="Current List17"/>
    <w:uiPriority w:val="99"/>
    <w:rsid w:val="00FD4FA1"/>
    <w:pPr>
      <w:numPr>
        <w:numId w:val="49"/>
      </w:numPr>
    </w:pPr>
  </w:style>
  <w:style w:type="numbering" w:customStyle="1" w:styleId="CurrentList19">
    <w:name w:val="Current List19"/>
    <w:uiPriority w:val="99"/>
    <w:rsid w:val="00FD4FA1"/>
    <w:pPr>
      <w:numPr>
        <w:numId w:val="51"/>
      </w:numPr>
    </w:pPr>
  </w:style>
  <w:style w:type="numbering" w:customStyle="1" w:styleId="CurrentList20">
    <w:name w:val="Current List20"/>
    <w:uiPriority w:val="99"/>
    <w:rsid w:val="00FD4FA1"/>
    <w:pPr>
      <w:numPr>
        <w:numId w:val="52"/>
      </w:numPr>
    </w:pPr>
  </w:style>
  <w:style w:type="numbering" w:customStyle="1" w:styleId="CurrentList21">
    <w:name w:val="Current List21"/>
    <w:uiPriority w:val="99"/>
    <w:rsid w:val="00FD4FA1"/>
    <w:pPr>
      <w:numPr>
        <w:numId w:val="53"/>
      </w:numPr>
    </w:pPr>
  </w:style>
  <w:style w:type="character" w:styleId="slostrnky">
    <w:name w:val="page number"/>
    <w:basedOn w:val="Standardnpsmoodstavce"/>
    <w:semiHidden/>
    <w:unhideWhenUsed/>
    <w:rsid w:val="00FD4FA1"/>
  </w:style>
  <w:style w:type="paragraph" w:styleId="Revize">
    <w:name w:val="Revision"/>
    <w:hidden/>
    <w:uiPriority w:val="99"/>
    <w:semiHidden/>
    <w:rsid w:val="00FD4FA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FD4FA1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FD4FA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FD4FA1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FD4FA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FD4FA1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FD4FA1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FD4FA1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FD4FA1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FD4FA1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FD4FA1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FD4FA1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FD4FA1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FD4FA1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FD4FA1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FD4FA1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paragraph" w:customStyle="1" w:styleId="A-Text">
    <w:name w:val="A-Text"/>
    <w:basedOn w:val="Normln"/>
    <w:rsid w:val="00FD4FA1"/>
    <w:pPr>
      <w:overflowPunct w:val="0"/>
      <w:autoSpaceDE w:val="0"/>
      <w:autoSpaceDN w:val="0"/>
      <w:adjustRightInd w:val="0"/>
      <w:spacing w:after="6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A07AC-C36A-4C4F-BEE2-DC617307C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36</Pages>
  <Words>9661</Words>
  <Characters>57002</Characters>
  <Application>Microsoft Office Word</Application>
  <DocSecurity>0</DocSecurity>
  <Lines>475</Lines>
  <Paragraphs>133</Paragraphs>
  <ScaleCrop>false</ScaleCrop>
  <Company>ZS a MS Touzim</Company>
  <LinksUpToDate>false</LinksUpToDate>
  <CharactersWithSpaces>66530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9</cp:revision>
  <dcterms:created xsi:type="dcterms:W3CDTF">2023-09-10T16:47:00Z</dcterms:created>
  <dcterms:modified xsi:type="dcterms:W3CDTF">2024-01-30T10:45:00Z</dcterms:modified>
</cp:coreProperties>
</file>